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C7" w:rsidRPr="00C10C87" w:rsidRDefault="00D62AC7" w:rsidP="00D62AC7">
      <w:pPr>
        <w:jc w:val="center"/>
        <w:rPr>
          <w:rFonts w:ascii="Times New Roman" w:eastAsia="Times New Roman" w:hAnsi="Times New Roman" w:cs="Times New Roman"/>
          <w:color w:val="000000"/>
        </w:rPr>
      </w:pPr>
      <w:r w:rsidRPr="00C10C87">
        <w:rPr>
          <w:rFonts w:ascii="Times New Roman" w:eastAsia="Times New Roman" w:hAnsi="Times New Roman" w:cs="Times New Roman"/>
          <w:b/>
          <w:bCs/>
          <w:color w:val="000000"/>
        </w:rPr>
        <w:t>ADATKEZELÉSI TÁJÉKOZTATÓ</w:t>
      </w:r>
    </w:p>
    <w:p w:rsidR="00D62AC7" w:rsidRPr="00C10C87" w:rsidRDefault="00D62AC7" w:rsidP="00D62AC7">
      <w:pPr>
        <w:jc w:val="center"/>
        <w:rPr>
          <w:rFonts w:ascii="Times New Roman" w:eastAsia="Times New Roman" w:hAnsi="Times New Roman" w:cs="Times New Roman"/>
          <w:color w:val="000000"/>
        </w:rPr>
      </w:pPr>
    </w:p>
    <w:p w:rsidR="00D62AC7" w:rsidRPr="00C10C87" w:rsidRDefault="00D62AC7" w:rsidP="00D62AC7">
      <w:pPr>
        <w:jc w:val="center"/>
        <w:rPr>
          <w:rFonts w:ascii="Times New Roman" w:eastAsia="Times New Roman" w:hAnsi="Times New Roman" w:cs="Times New Roman"/>
          <w:b/>
          <w:color w:val="000000"/>
        </w:rPr>
      </w:pPr>
      <w:r w:rsidRPr="00C10C87">
        <w:rPr>
          <w:rFonts w:ascii="Times New Roman" w:eastAsia="Times New Roman" w:hAnsi="Times New Roman" w:cs="Times New Roman"/>
          <w:b/>
          <w:color w:val="000000"/>
        </w:rPr>
        <w:t>A Fejér</w:t>
      </w:r>
      <w:r w:rsidR="00DC2BF8" w:rsidRPr="00C10C87">
        <w:rPr>
          <w:rFonts w:ascii="Times New Roman" w:eastAsia="Times New Roman" w:hAnsi="Times New Roman" w:cs="Times New Roman"/>
          <w:b/>
          <w:color w:val="000000"/>
        </w:rPr>
        <w:t xml:space="preserve"> Várm</w:t>
      </w:r>
      <w:r w:rsidRPr="00C10C87">
        <w:rPr>
          <w:rFonts w:ascii="Times New Roman" w:eastAsia="Times New Roman" w:hAnsi="Times New Roman" w:cs="Times New Roman"/>
          <w:b/>
          <w:color w:val="000000"/>
        </w:rPr>
        <w:t>egyei Katasztrófavédelmi Igazgatóság nem főtevékenységhez kapcsolódó feladatainak ellátásához</w:t>
      </w:r>
    </w:p>
    <w:p w:rsidR="00D62AC7" w:rsidRPr="00C10C87" w:rsidRDefault="00D62AC7" w:rsidP="00D62AC7">
      <w:pPr>
        <w:rPr>
          <w:rFonts w:ascii="Times New Roman" w:eastAsia="Times New Roman" w:hAnsi="Times New Roman" w:cs="Times New Roman"/>
          <w:color w:val="000000"/>
        </w:rPr>
      </w:pPr>
    </w:p>
    <w:p w:rsidR="0043301B" w:rsidRPr="00C10C87" w:rsidRDefault="0043301B" w:rsidP="0043301B">
      <w:pPr>
        <w:tabs>
          <w:tab w:val="left" w:pos="993"/>
        </w:tabs>
        <w:jc w:val="both"/>
        <w:rPr>
          <w:rFonts w:ascii="Times New Roman" w:eastAsia="BatangChe" w:hAnsi="Times New Roman" w:cs="Times New Roman"/>
        </w:rPr>
      </w:pPr>
      <w:r w:rsidRPr="00C10C87">
        <w:rPr>
          <w:rFonts w:ascii="Times New Roman" w:hAnsi="Times New Roman" w:cs="Times New Roman"/>
        </w:rPr>
        <w:t>Az</w:t>
      </w:r>
      <w:r w:rsidRPr="00C10C87">
        <w:rPr>
          <w:rFonts w:ascii="Times New Roman" w:hAnsi="Times New Roman" w:cs="Times New Roman"/>
          <w:b/>
          <w:bCs/>
        </w:rPr>
        <w:t xml:space="preserve"> </w:t>
      </w:r>
      <w:r w:rsidRPr="00C10C87">
        <w:rPr>
          <w:rFonts w:ascii="Times New Roman" w:hAnsi="Times New Roman" w:cs="Times New Roman"/>
        </w:rPr>
        <w:t xml:space="preserve">Európai Parlament és a Tanács (EU) 2016/679 rendeletének (a továbbiakban </w:t>
      </w:r>
      <w:r w:rsidRPr="00C10C87">
        <w:rPr>
          <w:rFonts w:ascii="Times New Roman" w:hAnsi="Times New Roman" w:cs="Times New Roman"/>
          <w:bCs/>
        </w:rPr>
        <w:t>GDPR</w:t>
      </w:r>
      <w:r w:rsidRPr="00C10C87">
        <w:rPr>
          <w:rFonts w:ascii="Times New Roman" w:hAnsi="Times New Roman" w:cs="Times New Roman"/>
        </w:rPr>
        <w:t>) 12. cikk (1) bekezdésében foglaltaknak való megfelelés érdekében</w:t>
      </w:r>
      <w:r w:rsidRPr="00C10C87">
        <w:rPr>
          <w:rFonts w:ascii="Times New Roman" w:eastAsia="BatangChe" w:hAnsi="Times New Roman" w:cs="Times New Roman"/>
        </w:rPr>
        <w:t xml:space="preserve"> az érintetteknek részére az alábbi előzetes tájékoztatást nyújtjuk:</w:t>
      </w:r>
    </w:p>
    <w:p w:rsidR="0043301B" w:rsidRPr="00C10C87" w:rsidRDefault="0043301B" w:rsidP="0043301B">
      <w:pPr>
        <w:tabs>
          <w:tab w:val="left" w:pos="993"/>
        </w:tabs>
        <w:jc w:val="both"/>
        <w:rPr>
          <w:rFonts w:ascii="Times New Roman" w:eastAsia="BatangChe" w:hAnsi="Times New Roman" w:cs="Times New Roman"/>
          <w:b/>
        </w:rPr>
      </w:pPr>
    </w:p>
    <w:p w:rsidR="0043301B" w:rsidRPr="00C10C87" w:rsidRDefault="0043301B" w:rsidP="0043301B">
      <w:pPr>
        <w:tabs>
          <w:tab w:val="left" w:pos="993"/>
        </w:tabs>
        <w:jc w:val="both"/>
        <w:rPr>
          <w:rFonts w:ascii="Times New Roman" w:eastAsia="BatangChe" w:hAnsi="Times New Roman" w:cs="Times New Roman"/>
          <w:b/>
        </w:rPr>
      </w:pPr>
      <w:r w:rsidRPr="00C10C87">
        <w:rPr>
          <w:rFonts w:ascii="Times New Roman" w:eastAsia="BatangChe" w:hAnsi="Times New Roman" w:cs="Times New Roman"/>
          <w:b/>
        </w:rPr>
        <w:t xml:space="preserve">A tájékoztatóban szereplő fogalmak alatt a </w:t>
      </w:r>
      <w:proofErr w:type="spellStart"/>
      <w:r w:rsidRPr="00C10C87">
        <w:rPr>
          <w:rFonts w:ascii="Times New Roman" w:eastAsia="BatangChe" w:hAnsi="Times New Roman" w:cs="Times New Roman"/>
          <w:b/>
        </w:rPr>
        <w:t>GDPR-ban</w:t>
      </w:r>
      <w:proofErr w:type="spellEnd"/>
      <w:r w:rsidRPr="00C10C87">
        <w:rPr>
          <w:rFonts w:ascii="Times New Roman" w:eastAsia="BatangChe" w:hAnsi="Times New Roman" w:cs="Times New Roman"/>
          <w:b/>
        </w:rPr>
        <w:t xml:space="preserve"> meghatározottakat kell érteni. </w:t>
      </w:r>
    </w:p>
    <w:p w:rsidR="00231A34" w:rsidRPr="00C10C87" w:rsidRDefault="00231A34" w:rsidP="00231A34">
      <w:pPr>
        <w:jc w:val="both"/>
        <w:rPr>
          <w:rFonts w:ascii="Times New Roman" w:eastAsia="Times New Roman" w:hAnsi="Times New Roman" w:cs="Times New Roman"/>
          <w:b/>
          <w:bCs/>
          <w:color w:val="000000"/>
          <w:u w:val="single"/>
        </w:rPr>
      </w:pPr>
    </w:p>
    <w:sdt>
      <w:sdtPr>
        <w:rPr>
          <w:rFonts w:ascii="Times New Roman" w:eastAsia="Droid Sans Fallback" w:hAnsi="Times New Roman" w:cs="Times New Roman"/>
          <w:color w:val="auto"/>
          <w:kern w:val="1"/>
          <w:sz w:val="24"/>
          <w:szCs w:val="24"/>
          <w:lang w:eastAsia="zh-CN" w:bidi="hi-IN"/>
        </w:rPr>
        <w:id w:val="-26805728"/>
        <w:docPartObj>
          <w:docPartGallery w:val="Table of Contents"/>
          <w:docPartUnique/>
        </w:docPartObj>
      </w:sdtPr>
      <w:sdtEndPr>
        <w:rPr>
          <w:b/>
          <w:bCs/>
        </w:rPr>
      </w:sdtEndPr>
      <w:sdtContent>
        <w:p w:rsidR="00231A34" w:rsidRPr="00C10C87" w:rsidRDefault="00231A34" w:rsidP="00231A34">
          <w:pPr>
            <w:pStyle w:val="Tartalomjegyzkcmsora"/>
            <w:jc w:val="center"/>
            <w:rPr>
              <w:rFonts w:ascii="Times New Roman" w:hAnsi="Times New Roman" w:cs="Times New Roman"/>
            </w:rPr>
          </w:pPr>
          <w:r w:rsidRPr="00C10C87">
            <w:rPr>
              <w:rFonts w:ascii="Times New Roman" w:hAnsi="Times New Roman" w:cs="Times New Roman"/>
            </w:rPr>
            <w:t>Tartalom</w:t>
          </w:r>
        </w:p>
        <w:p w:rsidR="00231A34" w:rsidRPr="00C10C87" w:rsidRDefault="00231A34" w:rsidP="00231A34">
          <w:pPr>
            <w:rPr>
              <w:rFonts w:ascii="Times New Roman" w:hAnsi="Times New Roman" w:cs="Times New Roman"/>
              <w:lang w:eastAsia="hu-HU" w:bidi="ar-SA"/>
            </w:rPr>
          </w:pPr>
        </w:p>
        <w:p w:rsidR="00231A34" w:rsidRPr="00C10C87" w:rsidRDefault="00231A34" w:rsidP="00231A34">
          <w:pPr>
            <w:tabs>
              <w:tab w:val="left" w:pos="993"/>
            </w:tabs>
            <w:jc w:val="center"/>
            <w:rPr>
              <w:rFonts w:ascii="Times New Roman" w:eastAsia="BatangChe" w:hAnsi="Times New Roman" w:cs="Times New Roman"/>
              <w:bCs/>
            </w:rPr>
          </w:pPr>
          <w:r w:rsidRPr="00C10C87">
            <w:rPr>
              <w:rFonts w:ascii="Times New Roman" w:eastAsia="BatangChe" w:hAnsi="Times New Roman" w:cs="Times New Roman"/>
              <w:bCs/>
            </w:rPr>
            <w:t xml:space="preserve">(a </w:t>
          </w:r>
          <w:proofErr w:type="spellStart"/>
          <w:r w:rsidRPr="00C10C87">
            <w:rPr>
              <w:rFonts w:ascii="Times New Roman" w:eastAsia="BatangChe" w:hAnsi="Times New Roman" w:cs="Times New Roman"/>
              <w:bCs/>
            </w:rPr>
            <w:t>ctrl</w:t>
          </w:r>
          <w:proofErr w:type="spellEnd"/>
          <w:r w:rsidRPr="00C10C87">
            <w:rPr>
              <w:rFonts w:ascii="Times New Roman" w:eastAsia="BatangChe" w:hAnsi="Times New Roman" w:cs="Times New Roman"/>
              <w:bCs/>
            </w:rPr>
            <w:t xml:space="preserve"> gomb lenyomásával a kívánt részre kattintva az adott rész jelenik meg)</w:t>
          </w:r>
        </w:p>
        <w:p w:rsidR="00231A34" w:rsidRPr="00C10C87" w:rsidRDefault="00231A34" w:rsidP="00231A34">
          <w:pPr>
            <w:rPr>
              <w:rFonts w:ascii="Times New Roman" w:hAnsi="Times New Roman" w:cs="Times New Roman"/>
              <w:lang w:eastAsia="hu-HU" w:bidi="ar-SA"/>
            </w:rPr>
          </w:pPr>
        </w:p>
        <w:p w:rsidR="00C745D2" w:rsidRDefault="00231A34">
          <w:pPr>
            <w:pStyle w:val="TJ1"/>
            <w:tabs>
              <w:tab w:val="left" w:pos="480"/>
              <w:tab w:val="right" w:leader="dot" w:pos="9062"/>
            </w:tabs>
            <w:rPr>
              <w:rFonts w:asciiTheme="minorHAnsi" w:eastAsiaTheme="minorEastAsia" w:hAnsiTheme="minorHAnsi" w:cstheme="minorBidi"/>
              <w:noProof/>
              <w:kern w:val="0"/>
              <w:sz w:val="22"/>
              <w:szCs w:val="22"/>
              <w:lang w:eastAsia="hu-HU" w:bidi="ar-SA"/>
            </w:rPr>
          </w:pPr>
          <w:r w:rsidRPr="00C10C87">
            <w:rPr>
              <w:rFonts w:ascii="Times New Roman" w:hAnsi="Times New Roman" w:cs="Times New Roman"/>
              <w:b/>
              <w:bCs/>
            </w:rPr>
            <w:fldChar w:fldCharType="begin"/>
          </w:r>
          <w:r w:rsidRPr="00C10C87">
            <w:rPr>
              <w:rFonts w:ascii="Times New Roman" w:hAnsi="Times New Roman" w:cs="Times New Roman"/>
              <w:b/>
              <w:bCs/>
            </w:rPr>
            <w:instrText xml:space="preserve"> TOC \o "1-3" \h \z \u </w:instrText>
          </w:r>
          <w:r w:rsidRPr="00C10C87">
            <w:rPr>
              <w:rFonts w:ascii="Times New Roman" w:hAnsi="Times New Roman" w:cs="Times New Roman"/>
              <w:b/>
              <w:bCs/>
            </w:rPr>
            <w:fldChar w:fldCharType="separate"/>
          </w:r>
          <w:hyperlink w:anchor="_Toc144818272" w:history="1">
            <w:r w:rsidR="00C745D2" w:rsidRPr="005144F0">
              <w:rPr>
                <w:rStyle w:val="Hiperhivatkozs"/>
                <w:rFonts w:ascii="Times New Roman" w:hAnsi="Times New Roman" w:cs="Times New Roman"/>
                <w:b/>
                <w:noProof/>
              </w:rPr>
              <w:t>I.</w:t>
            </w:r>
            <w:r w:rsidR="00C745D2">
              <w:rPr>
                <w:rFonts w:asciiTheme="minorHAnsi" w:eastAsiaTheme="minorEastAsia" w:hAnsiTheme="minorHAnsi" w:cstheme="minorBidi"/>
                <w:noProof/>
                <w:kern w:val="0"/>
                <w:sz w:val="22"/>
                <w:szCs w:val="22"/>
                <w:lang w:eastAsia="hu-HU" w:bidi="ar-SA"/>
              </w:rPr>
              <w:tab/>
            </w:r>
            <w:r w:rsidR="00C745D2" w:rsidRPr="005144F0">
              <w:rPr>
                <w:rStyle w:val="Hiperhivatkozs"/>
                <w:rFonts w:ascii="Times New Roman" w:hAnsi="Times New Roman" w:cs="Times New Roman"/>
                <w:b/>
                <w:bCs/>
                <w:noProof/>
              </w:rPr>
              <w:t>Az adatkezelő megnevezése és elérhetőségei:</w:t>
            </w:r>
            <w:r w:rsidR="00C745D2">
              <w:rPr>
                <w:noProof/>
                <w:webHidden/>
              </w:rPr>
              <w:tab/>
            </w:r>
            <w:r w:rsidR="00C745D2">
              <w:rPr>
                <w:noProof/>
                <w:webHidden/>
              </w:rPr>
              <w:fldChar w:fldCharType="begin"/>
            </w:r>
            <w:r w:rsidR="00C745D2">
              <w:rPr>
                <w:noProof/>
                <w:webHidden/>
              </w:rPr>
              <w:instrText xml:space="preserve"> PAGEREF _Toc144818272 \h </w:instrText>
            </w:r>
            <w:r w:rsidR="00C745D2">
              <w:rPr>
                <w:noProof/>
                <w:webHidden/>
              </w:rPr>
            </w:r>
            <w:r w:rsidR="00C745D2">
              <w:rPr>
                <w:noProof/>
                <w:webHidden/>
              </w:rPr>
              <w:fldChar w:fldCharType="separate"/>
            </w:r>
            <w:r w:rsidR="00C745D2">
              <w:rPr>
                <w:noProof/>
                <w:webHidden/>
              </w:rPr>
              <w:t>2</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273" w:history="1">
            <w:r w:rsidR="00C745D2" w:rsidRPr="005144F0">
              <w:rPr>
                <w:rStyle w:val="Hiperhivatkozs"/>
                <w:rFonts w:eastAsia="Times New Roman"/>
                <w:bCs/>
                <w:noProof/>
              </w:rPr>
              <w:t>II. Egyes adatkezelések</w:t>
            </w:r>
            <w:r w:rsidR="00C745D2">
              <w:rPr>
                <w:noProof/>
                <w:webHidden/>
              </w:rPr>
              <w:tab/>
            </w:r>
            <w:r w:rsidR="00C745D2">
              <w:rPr>
                <w:noProof/>
                <w:webHidden/>
              </w:rPr>
              <w:fldChar w:fldCharType="begin"/>
            </w:r>
            <w:r w:rsidR="00C745D2">
              <w:rPr>
                <w:noProof/>
                <w:webHidden/>
              </w:rPr>
              <w:instrText xml:space="preserve"> PAGEREF _Toc144818273 \h </w:instrText>
            </w:r>
            <w:r w:rsidR="00C745D2">
              <w:rPr>
                <w:noProof/>
                <w:webHidden/>
              </w:rPr>
            </w:r>
            <w:r w:rsidR="00C745D2">
              <w:rPr>
                <w:noProof/>
                <w:webHidden/>
              </w:rPr>
              <w:fldChar w:fldCharType="separate"/>
            </w:r>
            <w:r w:rsidR="00C745D2">
              <w:rPr>
                <w:noProof/>
                <w:webHidden/>
              </w:rPr>
              <w:t>2</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274" w:history="1">
            <w:r w:rsidR="00C745D2" w:rsidRPr="005144F0">
              <w:rPr>
                <w:rStyle w:val="Hiperhivatkozs"/>
                <w:noProof/>
              </w:rPr>
              <w:t>1. Önéletrajzokkal kapcsolatos adatkezelés</w:t>
            </w:r>
            <w:r w:rsidR="00C745D2">
              <w:rPr>
                <w:noProof/>
                <w:webHidden/>
              </w:rPr>
              <w:tab/>
            </w:r>
            <w:r w:rsidR="00C745D2">
              <w:rPr>
                <w:noProof/>
                <w:webHidden/>
              </w:rPr>
              <w:fldChar w:fldCharType="begin"/>
            </w:r>
            <w:r w:rsidR="00C745D2">
              <w:rPr>
                <w:noProof/>
                <w:webHidden/>
              </w:rPr>
              <w:instrText xml:space="preserve"> PAGEREF _Toc144818274 \h </w:instrText>
            </w:r>
            <w:r w:rsidR="00C745D2">
              <w:rPr>
                <w:noProof/>
                <w:webHidden/>
              </w:rPr>
            </w:r>
            <w:r w:rsidR="00C745D2">
              <w:rPr>
                <w:noProof/>
                <w:webHidden/>
              </w:rPr>
              <w:fldChar w:fldCharType="separate"/>
            </w:r>
            <w:r w:rsidR="00C745D2">
              <w:rPr>
                <w:noProof/>
                <w:webHidden/>
              </w:rPr>
              <w:t>2</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281" w:history="1">
            <w:r w:rsidR="00C745D2" w:rsidRPr="005144F0">
              <w:rPr>
                <w:rStyle w:val="Hiperhivatkozs"/>
                <w:noProof/>
              </w:rPr>
              <w:t>2. Hivatali tevékenységgel kapcsolatos adatkezelések</w:t>
            </w:r>
            <w:r w:rsidR="00C745D2">
              <w:rPr>
                <w:noProof/>
                <w:webHidden/>
              </w:rPr>
              <w:tab/>
            </w:r>
            <w:r w:rsidR="00C745D2">
              <w:rPr>
                <w:noProof/>
                <w:webHidden/>
              </w:rPr>
              <w:fldChar w:fldCharType="begin"/>
            </w:r>
            <w:r w:rsidR="00C745D2">
              <w:rPr>
                <w:noProof/>
                <w:webHidden/>
              </w:rPr>
              <w:instrText xml:space="preserve"> PAGEREF _Toc144818281 \h </w:instrText>
            </w:r>
            <w:r w:rsidR="00C745D2">
              <w:rPr>
                <w:noProof/>
                <w:webHidden/>
              </w:rPr>
            </w:r>
            <w:r w:rsidR="00C745D2">
              <w:rPr>
                <w:noProof/>
                <w:webHidden/>
              </w:rPr>
              <w:fldChar w:fldCharType="separate"/>
            </w:r>
            <w:r w:rsidR="00C745D2">
              <w:rPr>
                <w:noProof/>
                <w:webHidden/>
              </w:rPr>
              <w:t>3</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282" w:history="1">
            <w:r w:rsidR="00C745D2" w:rsidRPr="005144F0">
              <w:rPr>
                <w:rStyle w:val="Hiperhivatkozs"/>
                <w:noProof/>
              </w:rPr>
              <w:t>2.1. Közérdekűadat-megismerési igények teljesítése</w:t>
            </w:r>
            <w:r w:rsidR="00C745D2">
              <w:rPr>
                <w:noProof/>
                <w:webHidden/>
              </w:rPr>
              <w:tab/>
            </w:r>
            <w:r w:rsidR="00C745D2">
              <w:rPr>
                <w:noProof/>
                <w:webHidden/>
              </w:rPr>
              <w:fldChar w:fldCharType="begin"/>
            </w:r>
            <w:r w:rsidR="00C745D2">
              <w:rPr>
                <w:noProof/>
                <w:webHidden/>
              </w:rPr>
              <w:instrText xml:space="preserve"> PAGEREF _Toc144818282 \h </w:instrText>
            </w:r>
            <w:r w:rsidR="00C745D2">
              <w:rPr>
                <w:noProof/>
                <w:webHidden/>
              </w:rPr>
            </w:r>
            <w:r w:rsidR="00C745D2">
              <w:rPr>
                <w:noProof/>
                <w:webHidden/>
              </w:rPr>
              <w:fldChar w:fldCharType="separate"/>
            </w:r>
            <w:r w:rsidR="00C745D2">
              <w:rPr>
                <w:noProof/>
                <w:webHidden/>
              </w:rPr>
              <w:t>3</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289" w:history="1">
            <w:r w:rsidR="00C745D2" w:rsidRPr="005144F0">
              <w:rPr>
                <w:rStyle w:val="Hiperhivatkozs"/>
                <w:noProof/>
              </w:rPr>
              <w:t>2.2. Közérdekűadat-megismerési igényekkel kapcsolatos költségtérítés megfizetése</w:t>
            </w:r>
            <w:r w:rsidR="00C745D2">
              <w:rPr>
                <w:noProof/>
                <w:webHidden/>
              </w:rPr>
              <w:tab/>
            </w:r>
            <w:r w:rsidR="00C745D2">
              <w:rPr>
                <w:noProof/>
                <w:webHidden/>
              </w:rPr>
              <w:fldChar w:fldCharType="begin"/>
            </w:r>
            <w:r w:rsidR="00C745D2">
              <w:rPr>
                <w:noProof/>
                <w:webHidden/>
              </w:rPr>
              <w:instrText xml:space="preserve"> PAGEREF _Toc144818289 \h </w:instrText>
            </w:r>
            <w:r w:rsidR="00C745D2">
              <w:rPr>
                <w:noProof/>
                <w:webHidden/>
              </w:rPr>
            </w:r>
            <w:r w:rsidR="00C745D2">
              <w:rPr>
                <w:noProof/>
                <w:webHidden/>
              </w:rPr>
              <w:fldChar w:fldCharType="separate"/>
            </w:r>
            <w:r w:rsidR="00C745D2">
              <w:rPr>
                <w:noProof/>
                <w:webHidden/>
              </w:rPr>
              <w:t>4</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296" w:history="1">
            <w:r w:rsidR="00C745D2" w:rsidRPr="005144F0">
              <w:rPr>
                <w:rStyle w:val="Hiperhivatkozs"/>
                <w:noProof/>
              </w:rPr>
              <w:t>2.3. Közérdekű bejelentések és panaszok</w:t>
            </w:r>
            <w:r w:rsidR="00C745D2">
              <w:rPr>
                <w:noProof/>
                <w:webHidden/>
              </w:rPr>
              <w:tab/>
            </w:r>
            <w:r w:rsidR="00C745D2">
              <w:rPr>
                <w:noProof/>
                <w:webHidden/>
              </w:rPr>
              <w:fldChar w:fldCharType="begin"/>
            </w:r>
            <w:r w:rsidR="00C745D2">
              <w:rPr>
                <w:noProof/>
                <w:webHidden/>
              </w:rPr>
              <w:instrText xml:space="preserve"> PAGEREF _Toc144818296 \h </w:instrText>
            </w:r>
            <w:r w:rsidR="00C745D2">
              <w:rPr>
                <w:noProof/>
                <w:webHidden/>
              </w:rPr>
            </w:r>
            <w:r w:rsidR="00C745D2">
              <w:rPr>
                <w:noProof/>
                <w:webHidden/>
              </w:rPr>
              <w:fldChar w:fldCharType="separate"/>
            </w:r>
            <w:r w:rsidR="00C745D2">
              <w:rPr>
                <w:noProof/>
                <w:webHidden/>
              </w:rPr>
              <w:t>5</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03" w:history="1">
            <w:r w:rsidR="00C745D2" w:rsidRPr="005144F0">
              <w:rPr>
                <w:rStyle w:val="Hiperhivatkozs"/>
                <w:noProof/>
              </w:rPr>
              <w:t>2.4. E-papír szolgáltatás útján történő iratbenyújtás</w:t>
            </w:r>
            <w:r w:rsidR="00C745D2">
              <w:rPr>
                <w:noProof/>
                <w:webHidden/>
              </w:rPr>
              <w:tab/>
            </w:r>
            <w:r w:rsidR="00C745D2">
              <w:rPr>
                <w:noProof/>
                <w:webHidden/>
              </w:rPr>
              <w:fldChar w:fldCharType="begin"/>
            </w:r>
            <w:r w:rsidR="00C745D2">
              <w:rPr>
                <w:noProof/>
                <w:webHidden/>
              </w:rPr>
              <w:instrText xml:space="preserve"> PAGEREF _Toc144818303 \h </w:instrText>
            </w:r>
            <w:r w:rsidR="00C745D2">
              <w:rPr>
                <w:noProof/>
                <w:webHidden/>
              </w:rPr>
            </w:r>
            <w:r w:rsidR="00C745D2">
              <w:rPr>
                <w:noProof/>
                <w:webHidden/>
              </w:rPr>
              <w:fldChar w:fldCharType="separate"/>
            </w:r>
            <w:r w:rsidR="00C745D2">
              <w:rPr>
                <w:noProof/>
                <w:webHidden/>
              </w:rPr>
              <w:t>7</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310" w:history="1">
            <w:r w:rsidR="00C745D2" w:rsidRPr="005144F0">
              <w:rPr>
                <w:rStyle w:val="Hiperhivatkozs"/>
                <w:noProof/>
              </w:rPr>
              <w:t>3. Gazdasági tevékenységgel kapcsolatos adatkezelések</w:t>
            </w:r>
            <w:r w:rsidR="00C745D2">
              <w:rPr>
                <w:noProof/>
                <w:webHidden/>
              </w:rPr>
              <w:tab/>
            </w:r>
            <w:r w:rsidR="00C745D2">
              <w:rPr>
                <w:noProof/>
                <w:webHidden/>
              </w:rPr>
              <w:fldChar w:fldCharType="begin"/>
            </w:r>
            <w:r w:rsidR="00C745D2">
              <w:rPr>
                <w:noProof/>
                <w:webHidden/>
              </w:rPr>
              <w:instrText xml:space="preserve"> PAGEREF _Toc144818310 \h </w:instrText>
            </w:r>
            <w:r w:rsidR="00C745D2">
              <w:rPr>
                <w:noProof/>
                <w:webHidden/>
              </w:rPr>
            </w:r>
            <w:r w:rsidR="00C745D2">
              <w:rPr>
                <w:noProof/>
                <w:webHidden/>
              </w:rPr>
              <w:fldChar w:fldCharType="separate"/>
            </w:r>
            <w:r w:rsidR="00C745D2">
              <w:rPr>
                <w:noProof/>
                <w:webHidden/>
              </w:rPr>
              <w:t>7</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11" w:history="1">
            <w:r w:rsidR="00C745D2" w:rsidRPr="005144F0">
              <w:rPr>
                <w:rStyle w:val="Hiperhivatkozs"/>
                <w:noProof/>
              </w:rPr>
              <w:t>3.1. A Fejér VMKI vagyonkezelésében lévő ingatlanok bérlői</w:t>
            </w:r>
            <w:r w:rsidR="00C745D2">
              <w:rPr>
                <w:noProof/>
                <w:webHidden/>
              </w:rPr>
              <w:tab/>
            </w:r>
            <w:r w:rsidR="00C745D2">
              <w:rPr>
                <w:noProof/>
                <w:webHidden/>
              </w:rPr>
              <w:fldChar w:fldCharType="begin"/>
            </w:r>
            <w:r w:rsidR="00C745D2">
              <w:rPr>
                <w:noProof/>
                <w:webHidden/>
              </w:rPr>
              <w:instrText xml:space="preserve"> PAGEREF _Toc144818311 \h </w:instrText>
            </w:r>
            <w:r w:rsidR="00C745D2">
              <w:rPr>
                <w:noProof/>
                <w:webHidden/>
              </w:rPr>
            </w:r>
            <w:r w:rsidR="00C745D2">
              <w:rPr>
                <w:noProof/>
                <w:webHidden/>
              </w:rPr>
              <w:fldChar w:fldCharType="separate"/>
            </w:r>
            <w:r w:rsidR="00C745D2">
              <w:rPr>
                <w:noProof/>
                <w:webHidden/>
              </w:rPr>
              <w:t>7</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318" w:history="1">
            <w:r w:rsidR="00C745D2" w:rsidRPr="005144F0">
              <w:rPr>
                <w:rStyle w:val="Hiperhivatkozs"/>
                <w:noProof/>
              </w:rPr>
              <w:t>4. Kommunikációs tevékenységgel összefüggő adatkezelések</w:t>
            </w:r>
            <w:r w:rsidR="00C745D2">
              <w:rPr>
                <w:noProof/>
                <w:webHidden/>
              </w:rPr>
              <w:tab/>
            </w:r>
            <w:r w:rsidR="00C745D2">
              <w:rPr>
                <w:noProof/>
                <w:webHidden/>
              </w:rPr>
              <w:fldChar w:fldCharType="begin"/>
            </w:r>
            <w:r w:rsidR="00C745D2">
              <w:rPr>
                <w:noProof/>
                <w:webHidden/>
              </w:rPr>
              <w:instrText xml:space="preserve"> PAGEREF _Toc144818318 \h </w:instrText>
            </w:r>
            <w:r w:rsidR="00C745D2">
              <w:rPr>
                <w:noProof/>
                <w:webHidden/>
              </w:rPr>
            </w:r>
            <w:r w:rsidR="00C745D2">
              <w:rPr>
                <w:noProof/>
                <w:webHidden/>
              </w:rPr>
              <w:fldChar w:fldCharType="separate"/>
            </w:r>
            <w:r w:rsidR="00C745D2">
              <w:rPr>
                <w:noProof/>
                <w:webHidden/>
              </w:rPr>
              <w:t>9</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19" w:history="1">
            <w:r w:rsidR="00C745D2" w:rsidRPr="005144F0">
              <w:rPr>
                <w:rStyle w:val="Hiperhivatkozs"/>
                <w:noProof/>
              </w:rPr>
              <w:t>Képfelvételek készítése</w:t>
            </w:r>
            <w:r w:rsidR="00C745D2">
              <w:rPr>
                <w:noProof/>
                <w:webHidden/>
              </w:rPr>
              <w:tab/>
            </w:r>
            <w:r w:rsidR="00C745D2">
              <w:rPr>
                <w:noProof/>
                <w:webHidden/>
              </w:rPr>
              <w:fldChar w:fldCharType="begin"/>
            </w:r>
            <w:r w:rsidR="00C745D2">
              <w:rPr>
                <w:noProof/>
                <w:webHidden/>
              </w:rPr>
              <w:instrText xml:space="preserve"> PAGEREF _Toc144818319 \h </w:instrText>
            </w:r>
            <w:r w:rsidR="00C745D2">
              <w:rPr>
                <w:noProof/>
                <w:webHidden/>
              </w:rPr>
            </w:r>
            <w:r w:rsidR="00C745D2">
              <w:rPr>
                <w:noProof/>
                <w:webHidden/>
              </w:rPr>
              <w:fldChar w:fldCharType="separate"/>
            </w:r>
            <w:r w:rsidR="00C745D2">
              <w:rPr>
                <w:noProof/>
                <w:webHidden/>
              </w:rPr>
              <w:t>9</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26" w:history="1">
            <w:r w:rsidR="00C745D2" w:rsidRPr="005144F0">
              <w:rPr>
                <w:rStyle w:val="Hiperhivatkozs"/>
                <w:noProof/>
              </w:rPr>
              <w:t>Cookie-kal kapcsolatos adatkezelés</w:t>
            </w:r>
            <w:r w:rsidR="00C745D2">
              <w:rPr>
                <w:noProof/>
                <w:webHidden/>
              </w:rPr>
              <w:tab/>
            </w:r>
            <w:r w:rsidR="00C745D2">
              <w:rPr>
                <w:noProof/>
                <w:webHidden/>
              </w:rPr>
              <w:fldChar w:fldCharType="begin"/>
            </w:r>
            <w:r w:rsidR="00C745D2">
              <w:rPr>
                <w:noProof/>
                <w:webHidden/>
              </w:rPr>
              <w:instrText xml:space="preserve"> PAGEREF _Toc144818326 \h </w:instrText>
            </w:r>
            <w:r w:rsidR="00C745D2">
              <w:rPr>
                <w:noProof/>
                <w:webHidden/>
              </w:rPr>
            </w:r>
            <w:r w:rsidR="00C745D2">
              <w:rPr>
                <w:noProof/>
                <w:webHidden/>
              </w:rPr>
              <w:fldChar w:fldCharType="separate"/>
            </w:r>
            <w:r w:rsidR="00C745D2">
              <w:rPr>
                <w:noProof/>
                <w:webHidden/>
              </w:rPr>
              <w:t>10</w:t>
            </w:r>
            <w:r w:rsidR="00C745D2">
              <w:rPr>
                <w:noProof/>
                <w:webHidden/>
              </w:rPr>
              <w:fldChar w:fldCharType="end"/>
            </w:r>
          </w:hyperlink>
        </w:p>
        <w:p w:rsidR="00C745D2" w:rsidRDefault="00775BDB">
          <w:pPr>
            <w:pStyle w:val="TJ1"/>
            <w:tabs>
              <w:tab w:val="right" w:leader="dot" w:pos="9062"/>
            </w:tabs>
            <w:rPr>
              <w:rFonts w:asciiTheme="minorHAnsi" w:eastAsiaTheme="minorEastAsia" w:hAnsiTheme="minorHAnsi" w:cstheme="minorBidi"/>
              <w:noProof/>
              <w:kern w:val="0"/>
              <w:sz w:val="22"/>
              <w:szCs w:val="22"/>
              <w:lang w:eastAsia="hu-HU" w:bidi="ar-SA"/>
            </w:rPr>
          </w:pPr>
          <w:hyperlink w:anchor="_Toc144818333" w:history="1">
            <w:r w:rsidR="00C745D2" w:rsidRPr="005144F0">
              <w:rPr>
                <w:rStyle w:val="Hiperhivatkozs"/>
                <w:noProof/>
              </w:rPr>
              <w:t>5. A Fejér VMKI objektumainak térfigyelő kamerás védelme</w:t>
            </w:r>
            <w:r w:rsidR="00C745D2">
              <w:rPr>
                <w:noProof/>
                <w:webHidden/>
              </w:rPr>
              <w:tab/>
            </w:r>
            <w:r w:rsidR="00C745D2">
              <w:rPr>
                <w:noProof/>
                <w:webHidden/>
              </w:rPr>
              <w:fldChar w:fldCharType="begin"/>
            </w:r>
            <w:r w:rsidR="00C745D2">
              <w:rPr>
                <w:noProof/>
                <w:webHidden/>
              </w:rPr>
              <w:instrText xml:space="preserve"> PAGEREF _Toc144818333 \h </w:instrText>
            </w:r>
            <w:r w:rsidR="00C745D2">
              <w:rPr>
                <w:noProof/>
                <w:webHidden/>
              </w:rPr>
            </w:r>
            <w:r w:rsidR="00C745D2">
              <w:rPr>
                <w:noProof/>
                <w:webHidden/>
              </w:rPr>
              <w:fldChar w:fldCharType="separate"/>
            </w:r>
            <w:r w:rsidR="00C745D2">
              <w:rPr>
                <w:noProof/>
                <w:webHidden/>
              </w:rPr>
              <w:t>11</w:t>
            </w:r>
            <w:r w:rsidR="00C745D2">
              <w:rPr>
                <w:noProof/>
                <w:webHidden/>
              </w:rPr>
              <w:fldChar w:fldCharType="end"/>
            </w:r>
          </w:hyperlink>
        </w:p>
        <w:p w:rsidR="00C745D2" w:rsidRDefault="00775BDB">
          <w:pPr>
            <w:pStyle w:val="TJ1"/>
            <w:tabs>
              <w:tab w:val="left" w:pos="660"/>
              <w:tab w:val="right" w:leader="dot" w:pos="9062"/>
            </w:tabs>
            <w:rPr>
              <w:rFonts w:asciiTheme="minorHAnsi" w:eastAsiaTheme="minorEastAsia" w:hAnsiTheme="minorHAnsi" w:cstheme="minorBidi"/>
              <w:noProof/>
              <w:kern w:val="0"/>
              <w:sz w:val="22"/>
              <w:szCs w:val="22"/>
              <w:lang w:eastAsia="hu-HU" w:bidi="ar-SA"/>
            </w:rPr>
          </w:pPr>
          <w:hyperlink w:anchor="_Toc144818340" w:history="1">
            <w:r w:rsidR="00C745D2" w:rsidRPr="005144F0">
              <w:rPr>
                <w:rStyle w:val="Hiperhivatkozs"/>
                <w:noProof/>
              </w:rPr>
              <w:t>III.</w:t>
            </w:r>
            <w:r w:rsidR="00C745D2">
              <w:rPr>
                <w:rFonts w:asciiTheme="minorHAnsi" w:eastAsiaTheme="minorEastAsia" w:hAnsiTheme="minorHAnsi" w:cstheme="minorBidi"/>
                <w:noProof/>
                <w:kern w:val="0"/>
                <w:sz w:val="22"/>
                <w:szCs w:val="22"/>
                <w:lang w:eastAsia="hu-HU" w:bidi="ar-SA"/>
              </w:rPr>
              <w:tab/>
            </w:r>
            <w:r w:rsidR="00C745D2" w:rsidRPr="005144F0">
              <w:rPr>
                <w:rStyle w:val="Hiperhivatkozs"/>
                <w:noProof/>
              </w:rPr>
              <w:t>Mely adatkezelések tekintetében vesz igénybe az adatkezelő adatfeldolgozót?</w:t>
            </w:r>
            <w:r w:rsidR="00C745D2">
              <w:rPr>
                <w:noProof/>
                <w:webHidden/>
              </w:rPr>
              <w:tab/>
            </w:r>
            <w:r w:rsidR="00C745D2">
              <w:rPr>
                <w:noProof/>
                <w:webHidden/>
              </w:rPr>
              <w:fldChar w:fldCharType="begin"/>
            </w:r>
            <w:r w:rsidR="00C745D2">
              <w:rPr>
                <w:noProof/>
                <w:webHidden/>
              </w:rPr>
              <w:instrText xml:space="preserve"> PAGEREF _Toc144818340 \h </w:instrText>
            </w:r>
            <w:r w:rsidR="00C745D2">
              <w:rPr>
                <w:noProof/>
                <w:webHidden/>
              </w:rPr>
            </w:r>
            <w:r w:rsidR="00C745D2">
              <w:rPr>
                <w:noProof/>
                <w:webHidden/>
              </w:rPr>
              <w:fldChar w:fldCharType="separate"/>
            </w:r>
            <w:r w:rsidR="00C745D2">
              <w:rPr>
                <w:noProof/>
                <w:webHidden/>
              </w:rPr>
              <w:t>12</w:t>
            </w:r>
            <w:r w:rsidR="00C745D2">
              <w:rPr>
                <w:noProof/>
                <w:webHidden/>
              </w:rPr>
              <w:fldChar w:fldCharType="end"/>
            </w:r>
          </w:hyperlink>
        </w:p>
        <w:p w:rsidR="00C745D2" w:rsidRDefault="00775BDB">
          <w:pPr>
            <w:pStyle w:val="TJ1"/>
            <w:tabs>
              <w:tab w:val="left" w:pos="660"/>
              <w:tab w:val="right" w:leader="dot" w:pos="9062"/>
            </w:tabs>
            <w:rPr>
              <w:rFonts w:asciiTheme="minorHAnsi" w:eastAsiaTheme="minorEastAsia" w:hAnsiTheme="minorHAnsi" w:cstheme="minorBidi"/>
              <w:noProof/>
              <w:kern w:val="0"/>
              <w:sz w:val="22"/>
              <w:szCs w:val="22"/>
              <w:lang w:eastAsia="hu-HU" w:bidi="ar-SA"/>
            </w:rPr>
          </w:pPr>
          <w:hyperlink w:anchor="_Toc144818341" w:history="1">
            <w:r w:rsidR="00C745D2" w:rsidRPr="005144F0">
              <w:rPr>
                <w:rStyle w:val="Hiperhivatkozs"/>
                <w:noProof/>
              </w:rPr>
              <w:t>IV.</w:t>
            </w:r>
            <w:r w:rsidR="00C745D2">
              <w:rPr>
                <w:rFonts w:asciiTheme="minorHAnsi" w:eastAsiaTheme="minorEastAsia" w:hAnsiTheme="minorHAnsi" w:cstheme="minorBidi"/>
                <w:noProof/>
                <w:kern w:val="0"/>
                <w:sz w:val="22"/>
                <w:szCs w:val="22"/>
                <w:lang w:eastAsia="hu-HU" w:bidi="ar-SA"/>
              </w:rPr>
              <w:tab/>
            </w:r>
            <w:r w:rsidR="00C745D2" w:rsidRPr="005144F0">
              <w:rPr>
                <w:rStyle w:val="Hiperhivatkozs"/>
                <w:noProof/>
              </w:rPr>
              <w:t>Milyen adatbiztonsági intézkedéseket tesz az adatkezelő?</w:t>
            </w:r>
            <w:r w:rsidR="00C745D2">
              <w:rPr>
                <w:noProof/>
                <w:webHidden/>
              </w:rPr>
              <w:tab/>
            </w:r>
            <w:r w:rsidR="00C745D2">
              <w:rPr>
                <w:noProof/>
                <w:webHidden/>
              </w:rPr>
              <w:fldChar w:fldCharType="begin"/>
            </w:r>
            <w:r w:rsidR="00C745D2">
              <w:rPr>
                <w:noProof/>
                <w:webHidden/>
              </w:rPr>
              <w:instrText xml:space="preserve"> PAGEREF _Toc144818341 \h </w:instrText>
            </w:r>
            <w:r w:rsidR="00C745D2">
              <w:rPr>
                <w:noProof/>
                <w:webHidden/>
              </w:rPr>
            </w:r>
            <w:r w:rsidR="00C745D2">
              <w:rPr>
                <w:noProof/>
                <w:webHidden/>
              </w:rPr>
              <w:fldChar w:fldCharType="separate"/>
            </w:r>
            <w:r w:rsidR="00C745D2">
              <w:rPr>
                <w:noProof/>
                <w:webHidden/>
              </w:rPr>
              <w:t>12</w:t>
            </w:r>
            <w:r w:rsidR="00C745D2">
              <w:rPr>
                <w:noProof/>
                <w:webHidden/>
              </w:rPr>
              <w:fldChar w:fldCharType="end"/>
            </w:r>
          </w:hyperlink>
        </w:p>
        <w:p w:rsidR="00C745D2" w:rsidRDefault="00775BDB">
          <w:pPr>
            <w:pStyle w:val="TJ1"/>
            <w:tabs>
              <w:tab w:val="left" w:pos="480"/>
              <w:tab w:val="right" w:leader="dot" w:pos="9062"/>
            </w:tabs>
            <w:rPr>
              <w:rFonts w:asciiTheme="minorHAnsi" w:eastAsiaTheme="minorEastAsia" w:hAnsiTheme="minorHAnsi" w:cstheme="minorBidi"/>
              <w:noProof/>
              <w:kern w:val="0"/>
              <w:sz w:val="22"/>
              <w:szCs w:val="22"/>
              <w:lang w:eastAsia="hu-HU" w:bidi="ar-SA"/>
            </w:rPr>
          </w:pPr>
          <w:hyperlink w:anchor="_Toc144818342" w:history="1">
            <w:r w:rsidR="00C745D2" w:rsidRPr="005144F0">
              <w:rPr>
                <w:rStyle w:val="Hiperhivatkozs"/>
                <w:rFonts w:eastAsia="Times New Roman"/>
                <w:noProof/>
              </w:rPr>
              <w:t>V.</w:t>
            </w:r>
            <w:r w:rsidR="00C745D2">
              <w:rPr>
                <w:rFonts w:asciiTheme="minorHAnsi" w:eastAsiaTheme="minorEastAsia" w:hAnsiTheme="minorHAnsi" w:cstheme="minorBidi"/>
                <w:noProof/>
                <w:kern w:val="0"/>
                <w:sz w:val="22"/>
                <w:szCs w:val="22"/>
                <w:lang w:eastAsia="hu-HU" w:bidi="ar-SA"/>
              </w:rPr>
              <w:tab/>
            </w:r>
            <w:r w:rsidR="00C745D2" w:rsidRPr="005144F0">
              <w:rPr>
                <w:rStyle w:val="Hiperhivatkozs"/>
                <w:rFonts w:eastAsia="Times New Roman"/>
                <w:noProof/>
              </w:rPr>
              <w:t>Milyen jogok illetik meg az érintettet a fenti adatkezelések kapcsán?</w:t>
            </w:r>
            <w:r w:rsidR="00C745D2">
              <w:rPr>
                <w:noProof/>
                <w:webHidden/>
              </w:rPr>
              <w:tab/>
            </w:r>
            <w:r w:rsidR="00C745D2">
              <w:rPr>
                <w:noProof/>
                <w:webHidden/>
              </w:rPr>
              <w:fldChar w:fldCharType="begin"/>
            </w:r>
            <w:r w:rsidR="00C745D2">
              <w:rPr>
                <w:noProof/>
                <w:webHidden/>
              </w:rPr>
              <w:instrText xml:space="preserve"> PAGEREF _Toc144818342 \h </w:instrText>
            </w:r>
            <w:r w:rsidR="00C745D2">
              <w:rPr>
                <w:noProof/>
                <w:webHidden/>
              </w:rPr>
            </w:r>
            <w:r w:rsidR="00C745D2">
              <w:rPr>
                <w:noProof/>
                <w:webHidden/>
              </w:rPr>
              <w:fldChar w:fldCharType="separate"/>
            </w:r>
            <w:r w:rsidR="00C745D2">
              <w:rPr>
                <w:noProof/>
                <w:webHidden/>
              </w:rPr>
              <w:t>12</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3" w:history="1">
            <w:r w:rsidR="00C745D2" w:rsidRPr="005144F0">
              <w:rPr>
                <w:rStyle w:val="Hiperhivatkozs"/>
                <w:noProof/>
              </w:rPr>
              <w:t>Hozzáférés:</w:t>
            </w:r>
            <w:r w:rsidR="00C745D2">
              <w:rPr>
                <w:noProof/>
                <w:webHidden/>
              </w:rPr>
              <w:tab/>
            </w:r>
            <w:r w:rsidR="00C745D2">
              <w:rPr>
                <w:noProof/>
                <w:webHidden/>
              </w:rPr>
              <w:fldChar w:fldCharType="begin"/>
            </w:r>
            <w:r w:rsidR="00C745D2">
              <w:rPr>
                <w:noProof/>
                <w:webHidden/>
              </w:rPr>
              <w:instrText xml:space="preserve"> PAGEREF _Toc144818343 \h </w:instrText>
            </w:r>
            <w:r w:rsidR="00C745D2">
              <w:rPr>
                <w:noProof/>
                <w:webHidden/>
              </w:rPr>
            </w:r>
            <w:r w:rsidR="00C745D2">
              <w:rPr>
                <w:noProof/>
                <w:webHidden/>
              </w:rPr>
              <w:fldChar w:fldCharType="separate"/>
            </w:r>
            <w:r w:rsidR="00C745D2">
              <w:rPr>
                <w:noProof/>
                <w:webHidden/>
              </w:rPr>
              <w:t>12</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4" w:history="1">
            <w:r w:rsidR="00C745D2" w:rsidRPr="005144F0">
              <w:rPr>
                <w:rStyle w:val="Hiperhivatkozs"/>
                <w:noProof/>
              </w:rPr>
              <w:t>Helyesbítés:</w:t>
            </w:r>
            <w:r w:rsidR="00C745D2">
              <w:rPr>
                <w:noProof/>
                <w:webHidden/>
              </w:rPr>
              <w:tab/>
            </w:r>
            <w:r w:rsidR="00C745D2">
              <w:rPr>
                <w:noProof/>
                <w:webHidden/>
              </w:rPr>
              <w:fldChar w:fldCharType="begin"/>
            </w:r>
            <w:r w:rsidR="00C745D2">
              <w:rPr>
                <w:noProof/>
                <w:webHidden/>
              </w:rPr>
              <w:instrText xml:space="preserve"> PAGEREF _Toc144818344 \h </w:instrText>
            </w:r>
            <w:r w:rsidR="00C745D2">
              <w:rPr>
                <w:noProof/>
                <w:webHidden/>
              </w:rPr>
            </w:r>
            <w:r w:rsidR="00C745D2">
              <w:rPr>
                <w:noProof/>
                <w:webHidden/>
              </w:rPr>
              <w:fldChar w:fldCharType="separate"/>
            </w:r>
            <w:r w:rsidR="00C745D2">
              <w:rPr>
                <w:noProof/>
                <w:webHidden/>
              </w:rPr>
              <w:t>13</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5" w:history="1">
            <w:r w:rsidR="00C745D2" w:rsidRPr="005144F0">
              <w:rPr>
                <w:rStyle w:val="Hiperhivatkozs"/>
                <w:noProof/>
              </w:rPr>
              <w:t>Törlés:</w:t>
            </w:r>
            <w:r w:rsidR="00C745D2">
              <w:rPr>
                <w:noProof/>
                <w:webHidden/>
              </w:rPr>
              <w:tab/>
            </w:r>
            <w:r w:rsidR="00C745D2">
              <w:rPr>
                <w:noProof/>
                <w:webHidden/>
              </w:rPr>
              <w:fldChar w:fldCharType="begin"/>
            </w:r>
            <w:r w:rsidR="00C745D2">
              <w:rPr>
                <w:noProof/>
                <w:webHidden/>
              </w:rPr>
              <w:instrText xml:space="preserve"> PAGEREF _Toc144818345 \h </w:instrText>
            </w:r>
            <w:r w:rsidR="00C745D2">
              <w:rPr>
                <w:noProof/>
                <w:webHidden/>
              </w:rPr>
            </w:r>
            <w:r w:rsidR="00C745D2">
              <w:rPr>
                <w:noProof/>
                <w:webHidden/>
              </w:rPr>
              <w:fldChar w:fldCharType="separate"/>
            </w:r>
            <w:r w:rsidR="00C745D2">
              <w:rPr>
                <w:noProof/>
                <w:webHidden/>
              </w:rPr>
              <w:t>13</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6" w:history="1">
            <w:r w:rsidR="00C745D2" w:rsidRPr="005144F0">
              <w:rPr>
                <w:rStyle w:val="Hiperhivatkozs"/>
                <w:noProof/>
              </w:rPr>
              <w:t>Adatkezelés korlátozása:</w:t>
            </w:r>
            <w:r w:rsidR="00C745D2">
              <w:rPr>
                <w:noProof/>
                <w:webHidden/>
              </w:rPr>
              <w:tab/>
            </w:r>
            <w:r w:rsidR="00C745D2">
              <w:rPr>
                <w:noProof/>
                <w:webHidden/>
              </w:rPr>
              <w:fldChar w:fldCharType="begin"/>
            </w:r>
            <w:r w:rsidR="00C745D2">
              <w:rPr>
                <w:noProof/>
                <w:webHidden/>
              </w:rPr>
              <w:instrText xml:space="preserve"> PAGEREF _Toc144818346 \h </w:instrText>
            </w:r>
            <w:r w:rsidR="00C745D2">
              <w:rPr>
                <w:noProof/>
                <w:webHidden/>
              </w:rPr>
            </w:r>
            <w:r w:rsidR="00C745D2">
              <w:rPr>
                <w:noProof/>
                <w:webHidden/>
              </w:rPr>
              <w:fldChar w:fldCharType="separate"/>
            </w:r>
            <w:r w:rsidR="00C745D2">
              <w:rPr>
                <w:noProof/>
                <w:webHidden/>
              </w:rPr>
              <w:t>14</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7" w:history="1">
            <w:r w:rsidR="00C745D2" w:rsidRPr="005144F0">
              <w:rPr>
                <w:rStyle w:val="Hiperhivatkozs"/>
                <w:noProof/>
              </w:rPr>
              <w:t>Adatkezelés elleni tiltakozás:</w:t>
            </w:r>
            <w:r w:rsidR="00C745D2">
              <w:rPr>
                <w:noProof/>
                <w:webHidden/>
              </w:rPr>
              <w:tab/>
            </w:r>
            <w:r w:rsidR="00C745D2">
              <w:rPr>
                <w:noProof/>
                <w:webHidden/>
              </w:rPr>
              <w:fldChar w:fldCharType="begin"/>
            </w:r>
            <w:r w:rsidR="00C745D2">
              <w:rPr>
                <w:noProof/>
                <w:webHidden/>
              </w:rPr>
              <w:instrText xml:space="preserve"> PAGEREF _Toc144818347 \h </w:instrText>
            </w:r>
            <w:r w:rsidR="00C745D2">
              <w:rPr>
                <w:noProof/>
                <w:webHidden/>
              </w:rPr>
            </w:r>
            <w:r w:rsidR="00C745D2">
              <w:rPr>
                <w:noProof/>
                <w:webHidden/>
              </w:rPr>
              <w:fldChar w:fldCharType="separate"/>
            </w:r>
            <w:r w:rsidR="00C745D2">
              <w:rPr>
                <w:noProof/>
                <w:webHidden/>
              </w:rPr>
              <w:t>14</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8" w:history="1">
            <w:r w:rsidR="00C745D2" w:rsidRPr="005144F0">
              <w:rPr>
                <w:rStyle w:val="Hiperhivatkozs"/>
                <w:noProof/>
              </w:rPr>
              <w:t>Adathordozhatósághoz való jog:</w:t>
            </w:r>
            <w:r w:rsidR="00C745D2">
              <w:rPr>
                <w:noProof/>
                <w:webHidden/>
              </w:rPr>
              <w:tab/>
            </w:r>
            <w:r w:rsidR="00C745D2">
              <w:rPr>
                <w:noProof/>
                <w:webHidden/>
              </w:rPr>
              <w:fldChar w:fldCharType="begin"/>
            </w:r>
            <w:r w:rsidR="00C745D2">
              <w:rPr>
                <w:noProof/>
                <w:webHidden/>
              </w:rPr>
              <w:instrText xml:space="preserve"> PAGEREF _Toc144818348 \h </w:instrText>
            </w:r>
            <w:r w:rsidR="00C745D2">
              <w:rPr>
                <w:noProof/>
                <w:webHidden/>
              </w:rPr>
            </w:r>
            <w:r w:rsidR="00C745D2">
              <w:rPr>
                <w:noProof/>
                <w:webHidden/>
              </w:rPr>
              <w:fldChar w:fldCharType="separate"/>
            </w:r>
            <w:r w:rsidR="00C745D2">
              <w:rPr>
                <w:noProof/>
                <w:webHidden/>
              </w:rPr>
              <w:t>14</w:t>
            </w:r>
            <w:r w:rsidR="00C745D2">
              <w:rPr>
                <w:noProof/>
                <w:webHidden/>
              </w:rPr>
              <w:fldChar w:fldCharType="end"/>
            </w:r>
          </w:hyperlink>
        </w:p>
        <w:p w:rsidR="00C745D2" w:rsidRDefault="00775BDB">
          <w:pPr>
            <w:pStyle w:val="TJ2"/>
            <w:tabs>
              <w:tab w:val="right" w:leader="dot" w:pos="9062"/>
            </w:tabs>
            <w:rPr>
              <w:rFonts w:asciiTheme="minorHAnsi" w:eastAsiaTheme="minorEastAsia" w:hAnsiTheme="minorHAnsi" w:cstheme="minorBidi"/>
              <w:noProof/>
              <w:kern w:val="0"/>
              <w:sz w:val="22"/>
              <w:szCs w:val="22"/>
              <w:lang w:eastAsia="hu-HU" w:bidi="ar-SA"/>
            </w:rPr>
          </w:pPr>
          <w:hyperlink w:anchor="_Toc144818349" w:history="1">
            <w:r w:rsidR="00C745D2" w:rsidRPr="005144F0">
              <w:rPr>
                <w:rStyle w:val="Hiperhivatkozs"/>
                <w:noProof/>
              </w:rPr>
              <w:t>Felügyeleti hatósághoz és bírósághoz fordulás joga:</w:t>
            </w:r>
            <w:r w:rsidR="00C745D2">
              <w:rPr>
                <w:noProof/>
                <w:webHidden/>
              </w:rPr>
              <w:tab/>
            </w:r>
            <w:r w:rsidR="00C745D2">
              <w:rPr>
                <w:noProof/>
                <w:webHidden/>
              </w:rPr>
              <w:fldChar w:fldCharType="begin"/>
            </w:r>
            <w:r w:rsidR="00C745D2">
              <w:rPr>
                <w:noProof/>
                <w:webHidden/>
              </w:rPr>
              <w:instrText xml:space="preserve"> PAGEREF _Toc144818349 \h </w:instrText>
            </w:r>
            <w:r w:rsidR="00C745D2">
              <w:rPr>
                <w:noProof/>
                <w:webHidden/>
              </w:rPr>
            </w:r>
            <w:r w:rsidR="00C745D2">
              <w:rPr>
                <w:noProof/>
                <w:webHidden/>
              </w:rPr>
              <w:fldChar w:fldCharType="separate"/>
            </w:r>
            <w:r w:rsidR="00C745D2">
              <w:rPr>
                <w:noProof/>
                <w:webHidden/>
              </w:rPr>
              <w:t>17</w:t>
            </w:r>
            <w:r w:rsidR="00C745D2">
              <w:rPr>
                <w:noProof/>
                <w:webHidden/>
              </w:rPr>
              <w:fldChar w:fldCharType="end"/>
            </w:r>
          </w:hyperlink>
        </w:p>
        <w:p w:rsidR="00231A34" w:rsidRPr="00C10C87" w:rsidRDefault="00231A34" w:rsidP="00231A34">
          <w:pPr>
            <w:rPr>
              <w:rFonts w:ascii="Times New Roman" w:hAnsi="Times New Roman" w:cs="Times New Roman"/>
            </w:rPr>
          </w:pPr>
          <w:r w:rsidRPr="00C10C87">
            <w:rPr>
              <w:rFonts w:ascii="Times New Roman" w:hAnsi="Times New Roman" w:cs="Times New Roman"/>
              <w:b/>
              <w:bCs/>
            </w:rPr>
            <w:fldChar w:fldCharType="end"/>
          </w:r>
        </w:p>
      </w:sdtContent>
    </w:sdt>
    <w:p w:rsidR="00231A34" w:rsidRDefault="00231A34" w:rsidP="0043301B">
      <w:pPr>
        <w:jc w:val="both"/>
        <w:rPr>
          <w:rFonts w:ascii="Times New Roman" w:hAnsi="Times New Roman" w:cs="Times New Roman"/>
          <w:b/>
          <w:bCs/>
        </w:rPr>
      </w:pPr>
    </w:p>
    <w:p w:rsidR="00231A34" w:rsidRPr="00C10C87" w:rsidRDefault="00231A34" w:rsidP="0043301B">
      <w:pPr>
        <w:jc w:val="both"/>
        <w:rPr>
          <w:rFonts w:ascii="Times New Roman" w:hAnsi="Times New Roman" w:cs="Times New Roman"/>
          <w:b/>
          <w:bCs/>
        </w:rPr>
      </w:pPr>
    </w:p>
    <w:p w:rsidR="0043301B" w:rsidRPr="00C10C87" w:rsidRDefault="0043301B" w:rsidP="0043301B">
      <w:pPr>
        <w:pStyle w:val="Listaszerbekezds"/>
        <w:numPr>
          <w:ilvl w:val="0"/>
          <w:numId w:val="7"/>
        </w:numPr>
        <w:jc w:val="both"/>
        <w:outlineLvl w:val="0"/>
        <w:rPr>
          <w:rFonts w:ascii="Times New Roman" w:hAnsi="Times New Roman" w:cs="Times New Roman"/>
          <w:sz w:val="32"/>
          <w:szCs w:val="32"/>
        </w:rPr>
      </w:pPr>
      <w:bookmarkStart w:id="0" w:name="_Toc143854738"/>
      <w:bookmarkStart w:id="1" w:name="_Toc144818272"/>
      <w:r w:rsidRPr="00C10C87">
        <w:rPr>
          <w:rFonts w:ascii="Times New Roman" w:hAnsi="Times New Roman" w:cs="Times New Roman"/>
          <w:b/>
          <w:bCs/>
          <w:sz w:val="32"/>
          <w:szCs w:val="32"/>
        </w:rPr>
        <w:t>Az adatkezelő megnevezése</w:t>
      </w:r>
      <w:r w:rsidR="007F064A">
        <w:rPr>
          <w:rFonts w:ascii="Times New Roman" w:hAnsi="Times New Roman" w:cs="Times New Roman"/>
          <w:b/>
          <w:bCs/>
          <w:sz w:val="32"/>
          <w:szCs w:val="32"/>
        </w:rPr>
        <w:t xml:space="preserve"> és elérhetőségei</w:t>
      </w:r>
      <w:r w:rsidRPr="00C10C87">
        <w:rPr>
          <w:rFonts w:ascii="Times New Roman" w:hAnsi="Times New Roman" w:cs="Times New Roman"/>
          <w:b/>
          <w:bCs/>
          <w:sz w:val="32"/>
          <w:szCs w:val="32"/>
        </w:rPr>
        <w:t>:</w:t>
      </w:r>
      <w:bookmarkEnd w:id="0"/>
      <w:bookmarkEnd w:id="1"/>
    </w:p>
    <w:p w:rsidR="0043301B" w:rsidRPr="00C10C87" w:rsidRDefault="0043301B" w:rsidP="0043301B">
      <w:pPr>
        <w:pStyle w:val="Listaszerbekezds"/>
        <w:ind w:left="1080"/>
        <w:jc w:val="both"/>
        <w:outlineLvl w:val="0"/>
        <w:rPr>
          <w:rFonts w:ascii="Times New Roman" w:hAnsi="Times New Roman" w:cs="Times New Roman"/>
        </w:rPr>
      </w:pPr>
    </w:p>
    <w:p w:rsidR="0043301B" w:rsidRPr="00C10C87" w:rsidRDefault="0043301B" w:rsidP="00D62AC7">
      <w:pPr>
        <w:jc w:val="both"/>
        <w:rPr>
          <w:rFonts w:ascii="Times New Roman" w:hAnsi="Times New Roman" w:cs="Times New Roman"/>
          <w:b/>
          <w:bCs/>
        </w:rPr>
      </w:pPr>
    </w:p>
    <w:p w:rsidR="00D62AC7" w:rsidRPr="00C10C87" w:rsidRDefault="00D62AC7" w:rsidP="00D62AC7">
      <w:pPr>
        <w:jc w:val="both"/>
        <w:rPr>
          <w:rFonts w:ascii="Times New Roman" w:hAnsi="Times New Roman" w:cs="Times New Roman"/>
          <w:b/>
          <w:bCs/>
        </w:rPr>
      </w:pPr>
      <w:r w:rsidRPr="00C10C87">
        <w:rPr>
          <w:rFonts w:ascii="Times New Roman" w:hAnsi="Times New Roman" w:cs="Times New Roman"/>
          <w:b/>
        </w:rPr>
        <w:t>Fejér</w:t>
      </w:r>
      <w:r w:rsidR="00EC7102" w:rsidRPr="00C10C87">
        <w:rPr>
          <w:rFonts w:ascii="Times New Roman" w:hAnsi="Times New Roman" w:cs="Times New Roman"/>
          <w:b/>
        </w:rPr>
        <w:t xml:space="preserve"> </w:t>
      </w:r>
      <w:r w:rsidR="00DC2BF8" w:rsidRPr="00C10C87">
        <w:rPr>
          <w:rFonts w:ascii="Times New Roman" w:hAnsi="Times New Roman" w:cs="Times New Roman"/>
          <w:b/>
        </w:rPr>
        <w:t>Várm</w:t>
      </w:r>
      <w:r w:rsidRPr="00C10C87">
        <w:rPr>
          <w:rFonts w:ascii="Times New Roman" w:hAnsi="Times New Roman" w:cs="Times New Roman"/>
          <w:b/>
        </w:rPr>
        <w:t xml:space="preserve">egyei Katasztrófavédelmi Igazgatóság (a továbbiakban: Fejér </w:t>
      </w:r>
      <w:r w:rsidR="00DC2BF8" w:rsidRPr="00C10C87">
        <w:rPr>
          <w:rFonts w:ascii="Times New Roman" w:hAnsi="Times New Roman" w:cs="Times New Roman"/>
          <w:b/>
        </w:rPr>
        <w:t>VMKI</w:t>
      </w:r>
      <w:r w:rsidRPr="00C10C87">
        <w:rPr>
          <w:rFonts w:ascii="Times New Roman" w:hAnsi="Times New Roman" w:cs="Times New Roman"/>
          <w:b/>
        </w:rPr>
        <w:t>)</w:t>
      </w: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Székhelye:</w:t>
      </w:r>
    </w:p>
    <w:p w:rsidR="00D62AC7" w:rsidRPr="00C10C87" w:rsidRDefault="00D62AC7" w:rsidP="00D62AC7">
      <w:pPr>
        <w:jc w:val="both"/>
        <w:rPr>
          <w:rFonts w:ascii="Times New Roman" w:hAnsi="Times New Roman" w:cs="Times New Roman"/>
          <w:b/>
          <w:bCs/>
        </w:rPr>
      </w:pPr>
      <w:r w:rsidRPr="00C10C87">
        <w:rPr>
          <w:rFonts w:ascii="Times New Roman" w:hAnsi="Times New Roman" w:cs="Times New Roman"/>
        </w:rPr>
        <w:t xml:space="preserve">8000 Székesfehérvár, Szent Flórián </w:t>
      </w:r>
      <w:r w:rsidR="00EC7102" w:rsidRPr="00C10C87">
        <w:rPr>
          <w:rFonts w:ascii="Times New Roman" w:hAnsi="Times New Roman" w:cs="Times New Roman"/>
        </w:rPr>
        <w:t>k</w:t>
      </w:r>
      <w:r w:rsidRPr="00C10C87">
        <w:rPr>
          <w:rFonts w:ascii="Times New Roman" w:hAnsi="Times New Roman" w:cs="Times New Roman"/>
        </w:rPr>
        <w:t>rt. 2.</w:t>
      </w: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Postai címe:</w:t>
      </w:r>
    </w:p>
    <w:p w:rsidR="00D62AC7" w:rsidRPr="00C10C87" w:rsidRDefault="00D62AC7" w:rsidP="00D62AC7">
      <w:pPr>
        <w:jc w:val="both"/>
        <w:rPr>
          <w:rFonts w:ascii="Times New Roman" w:hAnsi="Times New Roman" w:cs="Times New Roman"/>
          <w:b/>
          <w:bCs/>
        </w:rPr>
      </w:pPr>
      <w:r w:rsidRPr="00C10C87">
        <w:rPr>
          <w:rFonts w:ascii="Times New Roman" w:hAnsi="Times New Roman" w:cs="Times New Roman"/>
        </w:rPr>
        <w:t>8050 Székesfehérvár, Pf.: 947.</w:t>
      </w: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Telefonszáma:</w:t>
      </w:r>
    </w:p>
    <w:p w:rsidR="00174A75" w:rsidRPr="00C10C87" w:rsidRDefault="00174A75" w:rsidP="00D62AC7">
      <w:pPr>
        <w:jc w:val="both"/>
        <w:rPr>
          <w:rFonts w:ascii="Times New Roman" w:hAnsi="Times New Roman" w:cs="Times New Roman"/>
        </w:rPr>
      </w:pPr>
      <w:r w:rsidRPr="00C10C87">
        <w:rPr>
          <w:rFonts w:ascii="Times New Roman" w:hAnsi="Times New Roman" w:cs="Times New Roman"/>
        </w:rPr>
        <w:t>(+36-22)-512-150</w:t>
      </w: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Elektronikus levélcíme:</w:t>
      </w:r>
    </w:p>
    <w:p w:rsidR="00D62AC7" w:rsidRPr="00C10C87" w:rsidRDefault="00775BDB" w:rsidP="00D62AC7">
      <w:pPr>
        <w:jc w:val="both"/>
        <w:rPr>
          <w:rFonts w:ascii="Times New Roman" w:hAnsi="Times New Roman" w:cs="Times New Roman"/>
        </w:rPr>
      </w:pPr>
      <w:hyperlink r:id="rId6" w:history="1">
        <w:r w:rsidR="002B6F62" w:rsidRPr="00C10C87">
          <w:rPr>
            <w:rStyle w:val="Hiperhivatkozs"/>
            <w:rFonts w:ascii="Times New Roman" w:hAnsi="Times New Roman" w:cs="Times New Roman"/>
          </w:rPr>
          <w:t>fejer.mki.@katved.gov.hu</w:t>
        </w:r>
      </w:hyperlink>
      <w:r w:rsidR="00D62AC7" w:rsidRPr="00C10C87">
        <w:rPr>
          <w:rFonts w:ascii="Times New Roman" w:hAnsi="Times New Roman" w:cs="Times New Roman"/>
        </w:rPr>
        <w:t xml:space="preserve"> </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b/>
          <w:bCs/>
          <w:color w:val="000000"/>
        </w:rPr>
        <w:t>Adatvédelmi probléma vagy joggyakorlás kapcsán kihez fordulhat az érintett?</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 xml:space="preserve">A Fejér </w:t>
      </w:r>
      <w:r w:rsidR="00DC2BF8" w:rsidRPr="00C10C87">
        <w:rPr>
          <w:rFonts w:ascii="Times New Roman" w:hAnsi="Times New Roman" w:cs="Times New Roman"/>
          <w:b/>
          <w:bCs/>
        </w:rPr>
        <w:t>VMKI</w:t>
      </w:r>
      <w:r w:rsidRPr="00C10C87">
        <w:rPr>
          <w:rFonts w:ascii="Times New Roman" w:hAnsi="Times New Roman" w:cs="Times New Roman"/>
          <w:b/>
          <w:bCs/>
        </w:rPr>
        <w:t xml:space="preserve"> adatvédelmi tisztviselője:</w:t>
      </w:r>
    </w:p>
    <w:p w:rsidR="00D62AC7" w:rsidRPr="00C10C87" w:rsidRDefault="00D62AC7" w:rsidP="00D62AC7">
      <w:pPr>
        <w:jc w:val="both"/>
        <w:rPr>
          <w:rFonts w:ascii="Times New Roman" w:hAnsi="Times New Roman" w:cs="Times New Roman"/>
        </w:rPr>
      </w:pPr>
    </w:p>
    <w:p w:rsidR="00D62AC7" w:rsidRPr="00C10C87" w:rsidRDefault="00D62AC7" w:rsidP="00D62AC7">
      <w:pPr>
        <w:jc w:val="both"/>
        <w:rPr>
          <w:rFonts w:ascii="Times New Roman" w:hAnsi="Times New Roman" w:cs="Times New Roman"/>
        </w:rPr>
      </w:pPr>
      <w:r w:rsidRPr="00C10C87">
        <w:rPr>
          <w:rFonts w:ascii="Times New Roman" w:hAnsi="Times New Roman" w:cs="Times New Roman"/>
        </w:rPr>
        <w:t>Dr. Kozma Gergely tű</w:t>
      </w:r>
      <w:r w:rsidR="00EC7102" w:rsidRPr="00C10C87">
        <w:rPr>
          <w:rFonts w:ascii="Times New Roman" w:hAnsi="Times New Roman" w:cs="Times New Roman"/>
        </w:rPr>
        <w:t>zoltó</w:t>
      </w:r>
      <w:r w:rsidRPr="00C10C87">
        <w:rPr>
          <w:rFonts w:ascii="Times New Roman" w:hAnsi="Times New Roman" w:cs="Times New Roman"/>
        </w:rPr>
        <w:t xml:space="preserve"> százados</w:t>
      </w: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Szolgálati helye: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Hivatal</w:t>
      </w:r>
    </w:p>
    <w:p w:rsidR="00D62AC7" w:rsidRPr="00C10C87" w:rsidRDefault="00D62AC7" w:rsidP="00D62AC7">
      <w:pPr>
        <w:jc w:val="both"/>
        <w:rPr>
          <w:rFonts w:ascii="Times New Roman" w:hAnsi="Times New Roman" w:cs="Times New Roman"/>
        </w:rPr>
      </w:pPr>
    </w:p>
    <w:p w:rsidR="00D62AC7" w:rsidRPr="00C10C87" w:rsidRDefault="00D62AC7" w:rsidP="00D62AC7">
      <w:pPr>
        <w:jc w:val="both"/>
        <w:rPr>
          <w:rFonts w:ascii="Times New Roman" w:hAnsi="Times New Roman" w:cs="Times New Roman"/>
        </w:rPr>
      </w:pPr>
      <w:r w:rsidRPr="00C10C87">
        <w:rPr>
          <w:rFonts w:ascii="Times New Roman" w:hAnsi="Times New Roman" w:cs="Times New Roman"/>
          <w:b/>
          <w:bCs/>
        </w:rPr>
        <w:t>Elérhetősége:</w:t>
      </w:r>
      <w:r w:rsidRPr="00C10C87">
        <w:rPr>
          <w:rFonts w:ascii="Times New Roman" w:hAnsi="Times New Roman" w:cs="Times New Roman"/>
        </w:rPr>
        <w:t xml:space="preserve"> (+36-22)-512-161 (vonalas telefonszám)</w:t>
      </w:r>
    </w:p>
    <w:p w:rsidR="00D62AC7" w:rsidRPr="00C10C87" w:rsidRDefault="00D62AC7" w:rsidP="00D62AC7">
      <w:pPr>
        <w:jc w:val="both"/>
        <w:rPr>
          <w:rFonts w:ascii="Times New Roman" w:hAnsi="Times New Roman" w:cs="Times New Roman"/>
        </w:rPr>
      </w:pPr>
      <w:r w:rsidRPr="00C10C87">
        <w:rPr>
          <w:rFonts w:ascii="Times New Roman" w:hAnsi="Times New Roman" w:cs="Times New Roman"/>
        </w:rPr>
        <w:tab/>
      </w:r>
      <w:r w:rsidRPr="00C10C87">
        <w:rPr>
          <w:rFonts w:ascii="Times New Roman" w:hAnsi="Times New Roman" w:cs="Times New Roman"/>
        </w:rPr>
        <w:tab/>
      </w:r>
      <w:hyperlink r:id="rId7" w:history="1">
        <w:r w:rsidRPr="00C10C87">
          <w:rPr>
            <w:rStyle w:val="Hiperhivatkozs"/>
            <w:rFonts w:ascii="Times New Roman" w:hAnsi="Times New Roman" w:cs="Times New Roman"/>
          </w:rPr>
          <w:t>fejer.incidensbejelentes@katved.gov.hu</w:t>
        </w:r>
      </w:hyperlink>
    </w:p>
    <w:p w:rsidR="00E14B4E" w:rsidRPr="00C10C87" w:rsidRDefault="00E14B4E" w:rsidP="00D62AC7">
      <w:pPr>
        <w:jc w:val="both"/>
        <w:rPr>
          <w:rFonts w:ascii="Times New Roman" w:eastAsia="Times New Roman" w:hAnsi="Times New Roman" w:cs="Times New Roman"/>
          <w:b/>
          <w:bCs/>
          <w:color w:val="000000"/>
          <w:u w:val="single"/>
        </w:rPr>
      </w:pPr>
      <w:bookmarkStart w:id="2" w:name="_GoBack"/>
      <w:bookmarkEnd w:id="2"/>
    </w:p>
    <w:p w:rsidR="0043301B" w:rsidRPr="00C10C87" w:rsidRDefault="0043301B" w:rsidP="0043301B">
      <w:pPr>
        <w:pStyle w:val="Cmsor1"/>
        <w:rPr>
          <w:rFonts w:eastAsia="Times New Roman"/>
          <w:bCs/>
          <w:color w:val="000000"/>
          <w:sz w:val="32"/>
          <w:szCs w:val="32"/>
        </w:rPr>
      </w:pPr>
      <w:bookmarkStart w:id="3" w:name="_Toc144818273"/>
      <w:r w:rsidRPr="00C10C87">
        <w:rPr>
          <w:rFonts w:eastAsia="Times New Roman"/>
          <w:bCs/>
          <w:color w:val="000000"/>
          <w:sz w:val="32"/>
          <w:szCs w:val="32"/>
        </w:rPr>
        <w:t>II. Egyes adatkezelések</w:t>
      </w:r>
      <w:bookmarkEnd w:id="3"/>
    </w:p>
    <w:p w:rsidR="00D62AC7" w:rsidRPr="00C10C87" w:rsidRDefault="00C745D2" w:rsidP="00EC7102">
      <w:pPr>
        <w:pStyle w:val="Cmsor1"/>
      </w:pPr>
      <w:bookmarkStart w:id="4" w:name="_Toc144818274"/>
      <w:r>
        <w:t>1</w:t>
      </w:r>
      <w:r w:rsidR="00D62AC7" w:rsidRPr="00C10C87">
        <w:t>. Önéletrajzokkal kapcsolatos adatkezelés</w:t>
      </w:r>
      <w:bookmarkEnd w:id="4"/>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állományába tartozni kívánó személyek e szándékukat önéletrajzuk megküldésével jelzik. Az önéletrajzokat az érintettek bizonyos esetekben a Fejér </w:t>
      </w:r>
      <w:r w:rsidR="00DC2BF8" w:rsidRPr="00C10C87">
        <w:rPr>
          <w:rFonts w:ascii="Times New Roman" w:hAnsi="Times New Roman" w:cs="Times New Roman"/>
        </w:rPr>
        <w:t>VMKI</w:t>
      </w:r>
      <w:r w:rsidRPr="00C10C87">
        <w:rPr>
          <w:rFonts w:ascii="Times New Roman" w:hAnsi="Times New Roman" w:cs="Times New Roman"/>
        </w:rPr>
        <w:t xml:space="preserve"> által meghirdetett álláshelyekre, más esetekben konkrét pályázatra való jelentkezés nélkül küldik be.</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2"/>
      </w:pPr>
      <w:bookmarkStart w:id="5" w:name="_Toc142033088"/>
      <w:bookmarkStart w:id="6" w:name="_Toc144818275"/>
      <w:r w:rsidRPr="00C10C87">
        <w:t>Magában foglalja-e személyes adatok kezelését?</w:t>
      </w:r>
      <w:bookmarkEnd w:id="5"/>
      <w:bookmarkEnd w:id="6"/>
    </w:p>
    <w:p w:rsidR="00D62AC7" w:rsidRPr="00C10C87" w:rsidRDefault="00D62AC7" w:rsidP="00D62AC7">
      <w:pPr>
        <w:widowControl/>
        <w:jc w:val="both"/>
        <w:rPr>
          <w:rFonts w:ascii="Times New Roman" w:hAnsi="Times New Roman" w:cs="Times New Roman"/>
          <w:b/>
          <w:highlight w:val="yellow"/>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önéletrajzok általában a pályázóra vonatkozó természetes személyazonosító adatokat, képzettségre, korábbi foglalkoztatásra utaló adatokat, valamint olyan adatokat tartalmaz, melyet az érintett rendelkezésre bocsát.</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Konkrét álláshelyre kiírt pályázat esetén, amennyiben az önéletrajz alapján a jelentkezővel történő személyes interjúra is sor kerül, az adott jogviszony létesítésével kapcsolatos kötelező adatkezelésekről az érintett személyesen kap tájékoztatást. Mivel a különböző foglalkoztatási jogviszonyokkal kapcsolatos adatkezelésre az adott jogviszonyra vonatkozó jogállási törvény rendelkezéseit kell alkalmazni, és a kezelendő adatok köre a jogviszonytól és a betöltendő beosztástól függ, továbbá az adatkezelési jogalapok is eltérőek, ezekre nézve ez a tájékoztató nem tartalmaz információkat.</w:t>
      </w:r>
    </w:p>
    <w:p w:rsidR="00D62AC7" w:rsidRPr="00C10C87" w:rsidRDefault="00D62AC7" w:rsidP="00D62AC7">
      <w:pPr>
        <w:widowControl/>
        <w:jc w:val="both"/>
        <w:rPr>
          <w:rFonts w:ascii="Times New Roman" w:hAnsi="Times New Roman" w:cs="Times New Roman"/>
          <w:highlight w:val="yellow"/>
        </w:rPr>
      </w:pPr>
    </w:p>
    <w:p w:rsidR="00D62AC7" w:rsidRPr="00C10C87" w:rsidRDefault="00D62AC7" w:rsidP="00EC7102">
      <w:pPr>
        <w:pStyle w:val="Cmsor2"/>
      </w:pPr>
      <w:bookmarkStart w:id="7" w:name="_Toc142033089"/>
      <w:bookmarkStart w:id="8" w:name="_Toc144818276"/>
      <w:r w:rsidRPr="00C10C87">
        <w:t>Milyen célból van szükség ezekre az adatokra?</w:t>
      </w:r>
      <w:bookmarkEnd w:id="7"/>
      <w:bookmarkEnd w:id="8"/>
    </w:p>
    <w:p w:rsidR="00D62AC7" w:rsidRPr="00C10C87" w:rsidRDefault="00D62AC7" w:rsidP="00D62AC7">
      <w:pPr>
        <w:widowControl/>
        <w:jc w:val="both"/>
        <w:rPr>
          <w:rFonts w:ascii="Times New Roman" w:hAnsi="Times New Roman" w:cs="Times New Roman"/>
          <w:b/>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lastRenderedPageBreak/>
        <w:t xml:space="preserve">Az adatkezelés célja a Fejér </w:t>
      </w:r>
      <w:r w:rsidR="00DC2BF8" w:rsidRPr="00C10C87">
        <w:rPr>
          <w:rFonts w:ascii="Times New Roman" w:hAnsi="Times New Roman" w:cs="Times New Roman"/>
        </w:rPr>
        <w:t>VMKI</w:t>
      </w:r>
      <w:r w:rsidRPr="00C10C87">
        <w:rPr>
          <w:rFonts w:ascii="Times New Roman" w:hAnsi="Times New Roman" w:cs="Times New Roman"/>
        </w:rPr>
        <w:t xml:space="preserve"> állományába jelentkezők alkalmasságának első felmérése.</w:t>
      </w:r>
    </w:p>
    <w:p w:rsidR="00D62AC7" w:rsidRPr="00C10C87" w:rsidRDefault="00D62AC7" w:rsidP="00D62AC7">
      <w:pPr>
        <w:widowControl/>
        <w:jc w:val="both"/>
        <w:rPr>
          <w:rFonts w:ascii="Times New Roman" w:hAnsi="Times New Roman" w:cs="Times New Roman"/>
          <w:b/>
        </w:rPr>
      </w:pPr>
    </w:p>
    <w:p w:rsidR="00D62AC7" w:rsidRPr="00C10C87" w:rsidRDefault="00D62AC7" w:rsidP="00EC7102">
      <w:pPr>
        <w:pStyle w:val="Cmsor2"/>
      </w:pPr>
      <w:bookmarkStart w:id="9" w:name="_Toc142033090"/>
      <w:bookmarkStart w:id="10" w:name="_Toc144818277"/>
      <w:r w:rsidRPr="00C10C87">
        <w:t>Miért jogosult az adatkezelő a személyes adatok kezelésére?</w:t>
      </w:r>
      <w:bookmarkEnd w:id="9"/>
      <w:bookmarkEnd w:id="10"/>
    </w:p>
    <w:p w:rsidR="00D62AC7" w:rsidRPr="00C10C87" w:rsidRDefault="00D62AC7" w:rsidP="00D62AC7">
      <w:pPr>
        <w:widowControl/>
        <w:jc w:val="both"/>
        <w:rPr>
          <w:rFonts w:ascii="Times New Roman" w:hAnsi="Times New Roman" w:cs="Times New Roman"/>
          <w:b/>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álláspályázatokra benyújtott önéletrajzok tekintetében adatkezelés jogalapja a GDPR 6. cikk (1) bekezdésének b) pontja, mivel az adatkezelés szerződés (jelen esetben a szolgálati jogviszonyt létesítő parancsok is ennek minősülnek) megkötését megelőzően az érintett kérésére történő lépések megtételéhez szükséges.</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2"/>
      </w:pPr>
      <w:bookmarkStart w:id="11" w:name="_Toc142033091"/>
      <w:bookmarkStart w:id="12" w:name="_Toc144818278"/>
      <w:r w:rsidRPr="00C10C87">
        <w:t>Továbbítja-e a nyilvántartásban szereplő személyes adatokat az adatkezelő?</w:t>
      </w:r>
      <w:bookmarkEnd w:id="11"/>
      <w:bookmarkEnd w:id="12"/>
    </w:p>
    <w:p w:rsidR="00D62AC7" w:rsidRPr="00C10C87" w:rsidRDefault="00D62AC7" w:rsidP="00D62AC7">
      <w:pPr>
        <w:widowControl/>
        <w:jc w:val="both"/>
        <w:rPr>
          <w:rFonts w:ascii="Times New Roman" w:hAnsi="Times New Roman" w:cs="Times New Roman"/>
          <w:b/>
          <w:highlight w:val="yellow"/>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Kizárólag, amennyiben az érintett hozzájárul, hogy más hivatásos katasztrófavédelmi szervnél is megvizsgálják, hogy rendelkezésre áll-e számára alkalmas, betöltetlen beosztás.</w:t>
      </w:r>
    </w:p>
    <w:p w:rsidR="00D62AC7" w:rsidRPr="00C10C87" w:rsidRDefault="00D62AC7" w:rsidP="00D62AC7">
      <w:pPr>
        <w:widowControl/>
        <w:jc w:val="both"/>
        <w:rPr>
          <w:rFonts w:ascii="Times New Roman" w:hAnsi="Times New Roman" w:cs="Times New Roman"/>
          <w:b/>
        </w:rPr>
      </w:pPr>
    </w:p>
    <w:p w:rsidR="00D62AC7" w:rsidRPr="00C10C87" w:rsidRDefault="00D62AC7" w:rsidP="00EC7102">
      <w:pPr>
        <w:pStyle w:val="Cmsor2"/>
      </w:pPr>
      <w:bookmarkStart w:id="13" w:name="_Toc142033092"/>
      <w:bookmarkStart w:id="14" w:name="_Toc144818279"/>
      <w:r w:rsidRPr="00C10C87">
        <w:t>Mennyi ideig tárolja az adatkezelő a személyes adatokat?</w:t>
      </w:r>
      <w:bookmarkEnd w:id="13"/>
      <w:bookmarkEnd w:id="14"/>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Konkrét pályázatra történő jelentkezés esetén a pályázatban foglaltak szerint, a cél megvalósulásáig, a Fejér </w:t>
      </w:r>
      <w:r w:rsidR="00DC2BF8" w:rsidRPr="00C10C87">
        <w:rPr>
          <w:rFonts w:ascii="Times New Roman" w:hAnsi="Times New Roman" w:cs="Times New Roman"/>
        </w:rPr>
        <w:t>VMKI</w:t>
      </w:r>
      <w:r w:rsidRPr="00C10C87">
        <w:rPr>
          <w:rFonts w:ascii="Times New Roman" w:hAnsi="Times New Roman" w:cs="Times New Roman"/>
        </w:rPr>
        <w:t xml:space="preserve"> személyi állományába nem pályázat keretében jelentkezők önéletrajzát a Fejér </w:t>
      </w:r>
      <w:r w:rsidR="00DC2BF8" w:rsidRPr="00C10C87">
        <w:rPr>
          <w:rFonts w:ascii="Times New Roman" w:hAnsi="Times New Roman" w:cs="Times New Roman"/>
        </w:rPr>
        <w:t>VMKI</w:t>
      </w:r>
      <w:r w:rsidRPr="00C10C87">
        <w:rPr>
          <w:rFonts w:ascii="Times New Roman" w:hAnsi="Times New Roman" w:cs="Times New Roman"/>
        </w:rPr>
        <w:t xml:space="preserve"> három hónapig őrzi meg. Ezt követően a postán érkezett vagy személyesen benyújtott iratot a Fejér </w:t>
      </w:r>
      <w:r w:rsidR="00DC2BF8" w:rsidRPr="00C10C87">
        <w:rPr>
          <w:rFonts w:ascii="Times New Roman" w:hAnsi="Times New Roman" w:cs="Times New Roman"/>
        </w:rPr>
        <w:t>VMKI</w:t>
      </w:r>
      <w:r w:rsidRPr="00C10C87">
        <w:rPr>
          <w:rFonts w:ascii="Times New Roman" w:hAnsi="Times New Roman" w:cs="Times New Roman"/>
        </w:rPr>
        <w:t xml:space="preserve"> visszaküldi a jelentkezőnek, a részére elektronikus úton benyújtott önéletrajzot pedig törli. A három hónapos adattárolási határidő lejártát követően a pályázati anyagokat a Fejér </w:t>
      </w:r>
      <w:r w:rsidR="00DC2BF8" w:rsidRPr="00C10C87">
        <w:rPr>
          <w:rFonts w:ascii="Times New Roman" w:hAnsi="Times New Roman" w:cs="Times New Roman"/>
        </w:rPr>
        <w:t>VMKI</w:t>
      </w:r>
      <w:r w:rsidRPr="00C10C87">
        <w:rPr>
          <w:rFonts w:ascii="Times New Roman" w:hAnsi="Times New Roman" w:cs="Times New Roman"/>
        </w:rPr>
        <w:t xml:space="preserve"> megsemmisíti, vagy ha arra a jelentkező külön igényt tart, részére visszaküldi.</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2"/>
      </w:pPr>
      <w:bookmarkStart w:id="15" w:name="_Toc142033093"/>
      <w:bookmarkStart w:id="16" w:name="_Toc144818280"/>
      <w:r w:rsidRPr="00C10C87">
        <w:t>Történik-e az eredeti adatkezelési céltól eltérő céllal további adatkezelés?</w:t>
      </w:r>
      <w:bookmarkEnd w:id="15"/>
      <w:bookmarkEnd w:id="16"/>
    </w:p>
    <w:p w:rsidR="00D62AC7" w:rsidRPr="00C10C87" w:rsidRDefault="00D62AC7" w:rsidP="00D62AC7">
      <w:pPr>
        <w:widowControl/>
        <w:jc w:val="both"/>
        <w:rPr>
          <w:rFonts w:ascii="Times New Roman" w:hAnsi="Times New Roman" w:cs="Times New Roman"/>
          <w:b/>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bejelentés kapcsán keletkező irat tekintetében ügyvitelű célú megőrzés történik a köziratokról, a közlevéltárakról és a magánlevéltári anyag védelméről szóló 1995. évi LXVI. törvény 9.§ (1) bekezdés e) pontja alapján.</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D62AC7" w:rsidRPr="00C10C87" w:rsidRDefault="00D62AC7" w:rsidP="00D62AC7">
      <w:pPr>
        <w:widowControl/>
        <w:jc w:val="both"/>
        <w:rPr>
          <w:rFonts w:ascii="Times New Roman" w:hAnsi="Times New Roman" w:cs="Times New Roman"/>
        </w:rPr>
      </w:pPr>
    </w:p>
    <w:p w:rsidR="00D62AC7" w:rsidRPr="00C10C87" w:rsidRDefault="00C745D2" w:rsidP="00EC7102">
      <w:pPr>
        <w:pStyle w:val="Cmsor1"/>
      </w:pPr>
      <w:bookmarkStart w:id="17" w:name="_Toc144818281"/>
      <w:r>
        <w:t>2</w:t>
      </w:r>
      <w:r w:rsidR="00D62AC7" w:rsidRPr="00C10C87">
        <w:t>. Hivatali tevékenységgel kapcsolatos adatkezelések</w:t>
      </w:r>
      <w:bookmarkEnd w:id="17"/>
    </w:p>
    <w:p w:rsidR="00D62AC7" w:rsidRPr="00C10C87" w:rsidRDefault="00D62AC7" w:rsidP="00D62AC7">
      <w:pPr>
        <w:widowControl/>
        <w:jc w:val="both"/>
        <w:rPr>
          <w:rFonts w:ascii="Times New Roman" w:hAnsi="Times New Roman" w:cs="Times New Roman"/>
        </w:rPr>
      </w:pPr>
    </w:p>
    <w:p w:rsidR="00D62AC7" w:rsidRPr="00C10C87" w:rsidRDefault="00C745D2" w:rsidP="00EC7102">
      <w:pPr>
        <w:pStyle w:val="Cmsor2"/>
      </w:pPr>
      <w:bookmarkStart w:id="18" w:name="_Toc144818282"/>
      <w:r>
        <w:t>2</w:t>
      </w:r>
      <w:r w:rsidR="0043301B" w:rsidRPr="00C10C87">
        <w:t xml:space="preserve">.1. </w:t>
      </w:r>
      <w:r w:rsidR="00D62AC7" w:rsidRPr="00C10C87">
        <w:t>Közérdekűadat-megismerési igények teljesítése</w:t>
      </w:r>
      <w:bookmarkEnd w:id="18"/>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mint közfeladatot ellátó szerv lehetővé teszi, hogy a kezelésében lévő közérdekű adatot és közérdekből nyilvános adatot - az e törvényben meghatározott kivételekkel - erre irányuló igény alapján bárki megismerhesse, ennek keretében bárki közérdekűadat-megismerési igénnyel fordulhat a Fejér </w:t>
      </w:r>
      <w:proofErr w:type="spellStart"/>
      <w:r w:rsidR="00DC2BF8" w:rsidRPr="00C10C87">
        <w:rPr>
          <w:rFonts w:ascii="Times New Roman" w:hAnsi="Times New Roman" w:cs="Times New Roman"/>
        </w:rPr>
        <w:t>VMKI</w:t>
      </w:r>
      <w:r w:rsidRPr="00C10C87">
        <w:rPr>
          <w:rFonts w:ascii="Times New Roman" w:hAnsi="Times New Roman" w:cs="Times New Roman"/>
        </w:rPr>
        <w:t>-hoz</w:t>
      </w:r>
      <w:proofErr w:type="spellEnd"/>
      <w:r w:rsidRPr="00C10C87">
        <w:rPr>
          <w:rFonts w:ascii="Times New Roman" w:hAnsi="Times New Roman" w:cs="Times New Roman"/>
        </w:rPr>
        <w:t>.</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19" w:name="_Toc142033096"/>
      <w:bookmarkStart w:id="20" w:name="_Toc144818283"/>
      <w:r w:rsidRPr="00C10C87">
        <w:t>Magában foglalja-e ez személyes adatok kezelését?</w:t>
      </w:r>
      <w:bookmarkEnd w:id="19"/>
      <w:bookmarkEnd w:id="20"/>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lastRenderedPageBreak/>
        <w:t>Az adatkezelés során sor kerül az adatigénylő nevének, valamint azt az elérhetőségének kezelésére is, amelyen számára az adatigényléssel kapcsolatos bármely tájékoztatás és értesítés megadható.</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21" w:name="_Toc142033097"/>
      <w:bookmarkStart w:id="22" w:name="_Toc144818284"/>
      <w:r w:rsidRPr="00C10C87">
        <w:t>Milyen célból van szükség ezekre az adatokra?</w:t>
      </w:r>
      <w:bookmarkEnd w:id="21"/>
      <w:bookmarkEnd w:id="22"/>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adatigénylő nevére és az általa megadott kapcsolattartási adatra az adatigény teljesítése (pontosítás, meghosszabbítás, adatok megküldése) és annak vizsgálata céljából van szükség, hogy az igény beérkezését megelőző 1 évben ugyanazon igénylő azonos tartalmú adatigényt benyújtott-e.</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23" w:name="_Toc142033098"/>
      <w:bookmarkStart w:id="24" w:name="_Toc144818285"/>
      <w:r w:rsidRPr="00C10C87">
        <w:t>Miért jogosult az adatkezelő a személyes adatok kezelésére?</w:t>
      </w:r>
      <w:bookmarkEnd w:id="23"/>
      <w:bookmarkEnd w:id="24"/>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GDPR 6. cikke (1) bekezdésének c) pontja alapján az adatkezelőre vonatkozó jogi kötelezettség teljesítéséhez szükséges a személyes adatok kezelése. Ezt a jogi kötelezettséget a tagállami jogban az információs önrendelkezési jogról és az információszabadságról szóló 2011. évi CXII. törvény 26.§ (1) bekezdése határozza meg.</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25" w:name="_Toc142033099"/>
      <w:bookmarkStart w:id="26" w:name="_Toc144818286"/>
      <w:r w:rsidRPr="00C10C87">
        <w:t>Továbbítja-e a nyilvántartásban szereplő személyes adatokat az adatkezelő?</w:t>
      </w:r>
      <w:bookmarkEnd w:id="25"/>
      <w:bookmarkEnd w:id="26"/>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Amennyiben az adat kezelője nem a Fejér </w:t>
      </w:r>
      <w:r w:rsidR="00DC2BF8" w:rsidRPr="00C10C87">
        <w:rPr>
          <w:rFonts w:ascii="Times New Roman" w:hAnsi="Times New Roman" w:cs="Times New Roman"/>
        </w:rPr>
        <w:t>VMKI</w:t>
      </w:r>
      <w:r w:rsidRPr="00C10C87">
        <w:rPr>
          <w:rFonts w:ascii="Times New Roman" w:hAnsi="Times New Roman" w:cs="Times New Roman"/>
        </w:rPr>
        <w:t xml:space="preserve">, és az adatkezelő kiléte teljes bizonyossággal megállapítható, a Fejér </w:t>
      </w:r>
      <w:r w:rsidR="00DC2BF8" w:rsidRPr="00C10C87">
        <w:rPr>
          <w:rFonts w:ascii="Times New Roman" w:hAnsi="Times New Roman" w:cs="Times New Roman"/>
        </w:rPr>
        <w:t>VMKI</w:t>
      </w:r>
      <w:r w:rsidRPr="00C10C87">
        <w:rPr>
          <w:rFonts w:ascii="Times New Roman" w:hAnsi="Times New Roman" w:cs="Times New Roman"/>
        </w:rPr>
        <w:t xml:space="preserve"> az adatigényt átteszi az adatkezelőhöz, és erről az adatigénylőt is értesíti.</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27" w:name="_Toc142033100"/>
      <w:bookmarkStart w:id="28" w:name="_Toc144818287"/>
      <w:r w:rsidRPr="00C10C87">
        <w:t>Mennyi ideig tárolja az adatkezelő a személyes adatokat?</w:t>
      </w:r>
      <w:bookmarkEnd w:id="27"/>
      <w:bookmarkEnd w:id="28"/>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Az adatigény beérkezésétől számított 1 éves időtartam lejártát követően az igénylő személyes </w:t>
      </w:r>
    </w:p>
    <w:p w:rsidR="00D62AC7" w:rsidRPr="00C10C87" w:rsidRDefault="00D62AC7" w:rsidP="00D62AC7">
      <w:pPr>
        <w:widowControl/>
        <w:jc w:val="both"/>
        <w:rPr>
          <w:rFonts w:ascii="Times New Roman" w:hAnsi="Times New Roman" w:cs="Times New Roman"/>
        </w:rPr>
      </w:pPr>
      <w:proofErr w:type="gramStart"/>
      <w:r w:rsidRPr="00C10C87">
        <w:rPr>
          <w:rFonts w:ascii="Times New Roman" w:hAnsi="Times New Roman" w:cs="Times New Roman"/>
        </w:rPr>
        <w:t>adatait</w:t>
      </w:r>
      <w:proofErr w:type="gramEnd"/>
      <w:r w:rsidRPr="00C10C87">
        <w:rPr>
          <w:rFonts w:ascii="Times New Roman" w:hAnsi="Times New Roman" w:cs="Times New Roman"/>
        </w:rPr>
        <w:t xml:space="preserve"> a Fejér </w:t>
      </w:r>
      <w:r w:rsidR="00DC2BF8" w:rsidRPr="00C10C87">
        <w:rPr>
          <w:rFonts w:ascii="Times New Roman" w:hAnsi="Times New Roman" w:cs="Times New Roman"/>
        </w:rPr>
        <w:t>VMKI</w:t>
      </w:r>
      <w:r w:rsidRPr="00C10C87">
        <w:rPr>
          <w:rFonts w:ascii="Times New Roman" w:hAnsi="Times New Roman" w:cs="Times New Roman"/>
        </w:rPr>
        <w:t xml:space="preserve"> az ügyiratokból haladéktalanul törli.</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29" w:name="_Toc142033101"/>
      <w:bookmarkStart w:id="30" w:name="_Toc144818288"/>
      <w:r w:rsidRPr="00C10C87">
        <w:t>Történik-e az eredeti adatkezelési céltól eltérő céllal további adatkezelés?</w:t>
      </w:r>
      <w:bookmarkEnd w:id="29"/>
      <w:bookmarkEnd w:id="30"/>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D62AC7" w:rsidRPr="00C10C87" w:rsidRDefault="00D62AC7" w:rsidP="00D62AC7">
      <w:pPr>
        <w:widowControl/>
        <w:jc w:val="both"/>
        <w:rPr>
          <w:rFonts w:ascii="Times New Roman" w:hAnsi="Times New Roman" w:cs="Times New Roman"/>
        </w:rPr>
      </w:pPr>
    </w:p>
    <w:p w:rsidR="00D62AC7" w:rsidRPr="00C10C87" w:rsidRDefault="00C745D2" w:rsidP="00EC7102">
      <w:pPr>
        <w:pStyle w:val="Cmsor2"/>
      </w:pPr>
      <w:bookmarkStart w:id="31" w:name="_Toc144818289"/>
      <w:r>
        <w:t>2</w:t>
      </w:r>
      <w:r w:rsidR="0043301B" w:rsidRPr="00C10C87">
        <w:t xml:space="preserve">.2. </w:t>
      </w:r>
      <w:r w:rsidR="00D62AC7" w:rsidRPr="00C10C87">
        <w:t>Közérdekűadat-megismerési igényekkel kapcsolatos költségtérítés megfizetése</w:t>
      </w:r>
      <w:bookmarkEnd w:id="3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közérdekűadat-megismerési igény teljesítéséért az adatkezelő Fejér </w:t>
      </w:r>
      <w:r w:rsidR="00DC2BF8" w:rsidRPr="00C10C87">
        <w:rPr>
          <w:rFonts w:ascii="Times New Roman" w:hAnsi="Times New Roman" w:cs="Times New Roman"/>
        </w:rPr>
        <w:t>VMKI</w:t>
      </w:r>
      <w:r w:rsidRPr="00C10C87">
        <w:rPr>
          <w:rFonts w:ascii="Times New Roman" w:hAnsi="Times New Roman" w:cs="Times New Roman"/>
        </w:rPr>
        <w:t xml:space="preserve"> az arra vonatkozó jogszabályi feltételek teljesülése esetén költségtérítést állapíthat meg.</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32" w:name="_Toc142033103"/>
      <w:bookmarkStart w:id="33" w:name="_Toc144818290"/>
      <w:r w:rsidRPr="00C10C87">
        <w:t>Magában foglalja-e ez személyes adatok kezelését?</w:t>
      </w:r>
      <w:bookmarkEnd w:id="32"/>
      <w:bookmarkEnd w:id="3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által kiállított számviteli bizonylathoz személyes adatok (név, cím, adóazonosító jel, számlázási név, cím) kezelése szükséges.</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34" w:name="_Toc142033104"/>
      <w:bookmarkStart w:id="35" w:name="_Toc144818291"/>
      <w:r w:rsidRPr="00C10C87">
        <w:t>Milyen célból van szükség ezekre az adatokra?</w:t>
      </w:r>
      <w:bookmarkEnd w:id="34"/>
      <w:bookmarkEnd w:id="35"/>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lastRenderedPageBreak/>
        <w:t>Az adatkezelés célja a fizetésre kötelezett azonosítása, a fizetési kötelezettség megállapítása és a számla kézbesítése.</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36" w:name="_Toc142033105"/>
      <w:bookmarkStart w:id="37" w:name="_Toc144818292"/>
      <w:r w:rsidRPr="00C10C87">
        <w:t>Miért jogosult az adatkezelő a személyes adatok kezelésére?</w:t>
      </w:r>
      <w:bookmarkEnd w:id="36"/>
      <w:bookmarkEnd w:id="37"/>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GDPR 6. cikke (1) bekezdésének c) pontja alapján az adatkezelőre vonatkozó jogi kötelezettség teljesítéséhez szükséges a személyes adatok kezelése. Ezt a jogi kötelezettséget a tagállami jogban a számvitelről szóló 2000. évi C. törvény 166.§ és 169.§ (2) bekezdése határozza meg.</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38" w:name="_Toc142033106"/>
      <w:bookmarkStart w:id="39" w:name="_Toc144818293"/>
      <w:r w:rsidRPr="00C10C87">
        <w:t>Továbbítja-e a nyilvántartásban szereplő személyes adatokat az adatkezelő?</w:t>
      </w:r>
      <w:bookmarkEnd w:id="38"/>
      <w:bookmarkEnd w:id="39"/>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adatok kizárólag a pénzügyi bizonylatok ellenőrzésére felhatalmazottak részére továbbíthatóak.</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40" w:name="_Toc142033107"/>
      <w:bookmarkStart w:id="41" w:name="_Toc144818294"/>
      <w:r w:rsidRPr="00C10C87">
        <w:t>Mennyi ideig tárolja az adatkezelő a személyes adatokat?</w:t>
      </w:r>
      <w:bookmarkEnd w:id="40"/>
      <w:bookmarkEnd w:id="4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adatkezelés ideje a szigorú számadási bizonylatok megőrzésére vonatkozó szabályok szerint 8 év.</w:t>
      </w:r>
    </w:p>
    <w:p w:rsidR="00D62AC7" w:rsidRPr="00C10C87" w:rsidRDefault="00D62AC7" w:rsidP="00D62AC7">
      <w:pPr>
        <w:widowControl/>
        <w:jc w:val="both"/>
        <w:rPr>
          <w:rFonts w:ascii="Times New Roman" w:hAnsi="Times New Roman" w:cs="Times New Roman"/>
        </w:rPr>
      </w:pPr>
    </w:p>
    <w:p w:rsidR="00D62AC7" w:rsidRPr="00C10C87" w:rsidRDefault="00D62AC7" w:rsidP="00EC7102">
      <w:pPr>
        <w:pStyle w:val="Cmsor3"/>
      </w:pPr>
      <w:bookmarkStart w:id="42" w:name="_Toc142033108"/>
      <w:bookmarkStart w:id="43" w:name="_Toc144818295"/>
      <w:r w:rsidRPr="00C10C87">
        <w:t>Történik-e az eredeti adatkezelési céltól eltérő céllal további adatkezelés?</w:t>
      </w:r>
      <w:bookmarkEnd w:id="42"/>
      <w:bookmarkEnd w:id="4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bejelentés kapcsán keletkező irat tekintetében ügyvitelű célú megőrzés történik a köziratokról, a közlevéltárakról és a magánlevéltári anyag védelméről szóló 1995. évi LXVI. törvény 9.§ (1) bekezdés e) pontja alapján.</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D62AC7" w:rsidRPr="00C10C87" w:rsidRDefault="00D62AC7" w:rsidP="00D62AC7">
      <w:pPr>
        <w:widowControl/>
        <w:jc w:val="both"/>
        <w:rPr>
          <w:rFonts w:ascii="Times New Roman" w:hAnsi="Times New Roman" w:cs="Times New Roman"/>
        </w:rPr>
      </w:pPr>
    </w:p>
    <w:p w:rsidR="00D62AC7" w:rsidRPr="00C10C87" w:rsidRDefault="00C745D2" w:rsidP="00EC7102">
      <w:pPr>
        <w:pStyle w:val="Cmsor2"/>
      </w:pPr>
      <w:bookmarkStart w:id="44" w:name="_Toc144818296"/>
      <w:r>
        <w:t>2</w:t>
      </w:r>
      <w:r w:rsidR="0043301B" w:rsidRPr="00C10C87">
        <w:t xml:space="preserve">.3. </w:t>
      </w:r>
      <w:r w:rsidR="00D62AC7" w:rsidRPr="00C10C87">
        <w:t>Közérdekű bejelentések és panaszok</w:t>
      </w:r>
      <w:bookmarkEnd w:id="44"/>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45" w:name="_Toc142033110"/>
      <w:bookmarkStart w:id="46" w:name="_Toc144818297"/>
      <w:r w:rsidRPr="00C10C87">
        <w:t>Magában foglalja-e ez személyes adatok kezelését?</w:t>
      </w:r>
      <w:bookmarkEnd w:id="45"/>
      <w:bookmarkEnd w:id="46"/>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rPr>
          <w:rFonts w:ascii="Times New Roman" w:hAnsi="Times New Roman" w:cs="Times New Roman"/>
        </w:rPr>
      </w:pPr>
      <w:r w:rsidRPr="00C10C87">
        <w:rPr>
          <w:rFonts w:ascii="Times New Roman" w:hAnsi="Times New Roman" w:cs="Times New Roman"/>
        </w:rPr>
        <w:t>A közérdekű bejelentések és panaszok hatékony kivizsgálása és a bejelentővel, panaszossal történő kapcsolattartás céljából személyes adatok kezelésére is sor kerül.</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47" w:name="_Toc142033111"/>
      <w:bookmarkStart w:id="48" w:name="_Toc144818298"/>
      <w:r w:rsidRPr="00C10C87">
        <w:t>Milyen célból van szükség ezekre az adatokra?</w:t>
      </w:r>
      <w:bookmarkEnd w:id="47"/>
      <w:bookmarkEnd w:id="48"/>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panaszos vagy bejelentő azonosítása elősegíti a panasz vagy bejelentés kivizsgálásának sikerességét, a név és az elérhetőség az arra jogosult személlyel történő kapcsolattartást szolgálja, a beadványban szereplő egyéb adatok az ügy kivizsgálásához nyújtanak segítséget.</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49" w:name="_Toc142033112"/>
      <w:bookmarkStart w:id="50" w:name="_Toc144818299"/>
      <w:r w:rsidRPr="00C10C87">
        <w:t>Miért jogosult az adatkezelő a személyes adatok kezelésére?</w:t>
      </w:r>
      <w:bookmarkEnd w:id="49"/>
      <w:bookmarkEnd w:id="50"/>
    </w:p>
    <w:p w:rsidR="00D62AC7" w:rsidRPr="00C10C87" w:rsidRDefault="00D62AC7" w:rsidP="00D62AC7">
      <w:pPr>
        <w:widowControl/>
        <w:jc w:val="both"/>
        <w:rPr>
          <w:rFonts w:ascii="Times New Roman" w:hAnsi="Times New Roman" w:cs="Times New Roman"/>
        </w:rPr>
      </w:pPr>
    </w:p>
    <w:p w:rsidR="00D62AC7" w:rsidRPr="00C10C87" w:rsidRDefault="00E14B4E" w:rsidP="00D62AC7">
      <w:pPr>
        <w:widowControl/>
        <w:jc w:val="both"/>
        <w:rPr>
          <w:rFonts w:ascii="Times New Roman" w:hAnsi="Times New Roman" w:cs="Times New Roman"/>
        </w:rPr>
      </w:pPr>
      <w:r w:rsidRPr="00C10C87">
        <w:rPr>
          <w:rFonts w:ascii="Times New Roman" w:hAnsi="Times New Roman" w:cs="Times New Roman"/>
        </w:rPr>
        <w:t xml:space="preserve">A GDPR 6. cikk (1) bekezdésének e) pontja alapján az adatkezelőre ruházott közhatalmi jogosítvány gyakorlásának keretében végzett feladat végrehajtásához szükséges a személyes adatok kezelése. Ez a feladat </w:t>
      </w:r>
      <w:r w:rsidR="00D62AC7" w:rsidRPr="00C10C87">
        <w:rPr>
          <w:rFonts w:ascii="Times New Roman" w:hAnsi="Times New Roman" w:cs="Times New Roman"/>
        </w:rPr>
        <w:t xml:space="preserve">a panasz vagy bejelentés kivizsgálására, a tájékoztatásra, amennyiben pedig a panaszt vagy a közérdekű bejelentést nem az eljárásra jogosult szervhez tették meg, annak áttételére vonatkozik. A jogi kötelezettséget </w:t>
      </w:r>
      <w:r w:rsidR="002B6F62" w:rsidRPr="00C10C87">
        <w:rPr>
          <w:rFonts w:ascii="Times New Roman" w:hAnsi="Times New Roman" w:cs="Times New Roman"/>
        </w:rPr>
        <w:t>a panaszokról, a közérdekű bejelentésekről, valamint a visszaélések bejelentésével összefüggő szabályokról szóló 2023. évi XXV. törvény</w:t>
      </w:r>
      <w:r w:rsidR="002B6F62" w:rsidRPr="00C10C87">
        <w:rPr>
          <w:rFonts w:ascii="Times New Roman" w:hAnsi="Times New Roman" w:cs="Times New Roman"/>
          <w:color w:val="000000"/>
        </w:rPr>
        <w:t xml:space="preserve"> </w:t>
      </w:r>
      <w:r w:rsidR="00D62AC7" w:rsidRPr="00C10C87">
        <w:rPr>
          <w:rFonts w:ascii="Times New Roman" w:hAnsi="Times New Roman" w:cs="Times New Roman"/>
        </w:rPr>
        <w:t>1.-2.</w:t>
      </w:r>
      <w:r w:rsidRPr="00C10C87">
        <w:rPr>
          <w:rFonts w:ascii="Times New Roman" w:hAnsi="Times New Roman" w:cs="Times New Roman"/>
        </w:rPr>
        <w:t xml:space="preserve"> </w:t>
      </w:r>
      <w:r w:rsidR="00D62AC7" w:rsidRPr="00C10C87">
        <w:rPr>
          <w:rFonts w:ascii="Times New Roman" w:hAnsi="Times New Roman" w:cs="Times New Roman"/>
        </w:rPr>
        <w:t>§</w:t>
      </w:r>
      <w:proofErr w:type="spellStart"/>
      <w:r w:rsidR="00D62AC7" w:rsidRPr="00C10C87">
        <w:rPr>
          <w:rFonts w:ascii="Times New Roman" w:hAnsi="Times New Roman" w:cs="Times New Roman"/>
        </w:rPr>
        <w:t>-ai</w:t>
      </w:r>
      <w:proofErr w:type="spellEnd"/>
      <w:r w:rsidR="00D62AC7" w:rsidRPr="00C10C87">
        <w:rPr>
          <w:rFonts w:ascii="Times New Roman" w:hAnsi="Times New Roman" w:cs="Times New Roman"/>
        </w:rPr>
        <w:t xml:space="preserve"> határozzák meg.</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51" w:name="_Toc142033113"/>
      <w:bookmarkStart w:id="52" w:name="_Toc144818300"/>
      <w:r w:rsidRPr="00C10C87">
        <w:t>Továbbítja-e a nyilvántartásban szereplő személyes adatokat az adatkezelő?</w:t>
      </w:r>
      <w:bookmarkEnd w:id="51"/>
      <w:bookmarkEnd w:id="52"/>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Ha a panaszt vagy a közérdekű bejelentést nem az eljárásra jogosult szervhez tették meg, a panaszt vagy a közérdekű bejelentést és ezzel együtt a benne szereplő személyes adatokat is, az adatkezelő átteszi az eljárásra és az adatkezelésre is jogosult szervhez. Azonban a panaszos vagy bejelentő kérheti, hogy adatait áttétel során az adatkezelő ne továbbítsa, ez azonban ahhoz vezethet, hogy a címzett a panaszt vagy bejelentést nem vizsgálja ki. </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Egyebekben a személyes adatok kizárólag a panaszos vagy a bejelentő hozzájárulásával továbbíthatóak. Ez a hozzájárulás bármely időpontban, az </w:t>
      </w:r>
      <w:proofErr w:type="spellStart"/>
      <w:r w:rsidRPr="00C10C87">
        <w:rPr>
          <w:rFonts w:ascii="Times New Roman" w:hAnsi="Times New Roman" w:cs="Times New Roman"/>
        </w:rPr>
        <w:t>érintetti</w:t>
      </w:r>
      <w:proofErr w:type="spellEnd"/>
      <w:r w:rsidRPr="00C10C87">
        <w:rPr>
          <w:rFonts w:ascii="Times New Roman" w:hAnsi="Times New Roman" w:cs="Times New Roman"/>
        </w:rPr>
        <w:t xml:space="preserve"> jogokról szóló részben foglaltak szerint, az eredeti ügy tárgyának megjelölésével visszavonható. Ez azonban nem érinti a már végrehajtott adattovábbítás jogszerűségét.</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Ha azonban a kivizsgálás során nyilvánvalóvá vált, hogy a panaszos vagy a közérdekű bejelentő rosszhiszeműen, döntő jelentőségű valótlan információt közölt és</w:t>
      </w:r>
    </w:p>
    <w:p w:rsidR="00D62AC7" w:rsidRPr="00C10C87" w:rsidRDefault="00D62AC7" w:rsidP="00D62AC7">
      <w:pPr>
        <w:widowControl/>
        <w:numPr>
          <w:ilvl w:val="0"/>
          <w:numId w:val="2"/>
        </w:numPr>
        <w:jc w:val="both"/>
        <w:rPr>
          <w:rFonts w:ascii="Times New Roman" w:hAnsi="Times New Roman" w:cs="Times New Roman"/>
        </w:rPr>
      </w:pPr>
      <w:r w:rsidRPr="00C10C87">
        <w:rPr>
          <w:rFonts w:ascii="Times New Roman" w:hAnsi="Times New Roman" w:cs="Times New Roman"/>
        </w:rPr>
        <w:t>ezzel bűncselekmény vagy szabálysértés elkövetésére utaló körülmény merül fel, személyes adatait az eljárás lefolytatására jogosult szerv vagy személy részére át kell adni,</w:t>
      </w:r>
    </w:p>
    <w:p w:rsidR="00D62AC7" w:rsidRPr="00C10C87" w:rsidRDefault="00D62AC7" w:rsidP="00D62AC7">
      <w:pPr>
        <w:widowControl/>
        <w:numPr>
          <w:ilvl w:val="0"/>
          <w:numId w:val="2"/>
        </w:numPr>
        <w:jc w:val="both"/>
        <w:rPr>
          <w:rFonts w:ascii="Times New Roman" w:hAnsi="Times New Roman" w:cs="Times New Roman"/>
        </w:rPr>
      </w:pPr>
      <w:r w:rsidRPr="00C10C87">
        <w:rPr>
          <w:rFonts w:ascii="Times New Roman" w:hAnsi="Times New Roman" w:cs="Times New Roman"/>
        </w:rPr>
        <w:t>alappal valószínűsíthető, hogy másnak jogellenes kárt vagy egyéb jogsérelmet okozott, személyes adatait az eljárás kezdeményezésére, illetve lefolytatására jogosult szervnek vagy személynek kérelmére át kell adni.</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53" w:name="_Toc142033114"/>
      <w:bookmarkStart w:id="54" w:name="_Toc144818301"/>
      <w:r w:rsidRPr="00C10C87">
        <w:t>Mennyi ideig tárolja az adatkezelő a személyes adatokat?</w:t>
      </w:r>
      <w:bookmarkEnd w:id="53"/>
      <w:bookmarkEnd w:id="54"/>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adatok kezelése az adatkezelési cél megvalósulásáig történik.</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55" w:name="_Toc142033115"/>
      <w:bookmarkStart w:id="56" w:name="_Toc144818302"/>
      <w:r w:rsidRPr="00C10C87">
        <w:t>Történik-e az eredeti adatkezelési céltól eltérő céllal további adatkezelés?</w:t>
      </w:r>
      <w:bookmarkEnd w:id="55"/>
      <w:bookmarkEnd w:id="56"/>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irat tekintetében ügyvitelű célú megőrzés történik a köziratokról, a közlevéltárakról és a magánlevéltári anyag védelméről szóló 1995. évi LXVI. törvény 9.§ (1) bekezdés e) pontja alapján.</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w:t>
      </w:r>
      <w:r w:rsidRPr="00C10C87">
        <w:rPr>
          <w:rFonts w:ascii="Times New Roman" w:hAnsi="Times New Roman" w:cs="Times New Roman"/>
        </w:rPr>
        <w:lastRenderedPageBreak/>
        <w:t>céljából szintén sor kerülhet adatkezelésre a név és email-cím tekintetében, a GDPR 34. cikkében foglaltak alapján.</w:t>
      </w:r>
    </w:p>
    <w:p w:rsidR="00D62AC7" w:rsidRPr="00C10C87" w:rsidRDefault="00D62AC7" w:rsidP="00D62AC7">
      <w:pPr>
        <w:widowControl/>
        <w:jc w:val="both"/>
        <w:rPr>
          <w:rFonts w:ascii="Times New Roman" w:hAnsi="Times New Roman" w:cs="Times New Roman"/>
        </w:rPr>
      </w:pPr>
    </w:p>
    <w:p w:rsidR="00D62AC7" w:rsidRPr="00C10C87" w:rsidRDefault="00C745D2" w:rsidP="00120A60">
      <w:pPr>
        <w:pStyle w:val="Cmsor2"/>
      </w:pPr>
      <w:bookmarkStart w:id="57" w:name="_Toc144818303"/>
      <w:r>
        <w:t>2</w:t>
      </w:r>
      <w:r w:rsidR="0043301B" w:rsidRPr="00C10C87">
        <w:t xml:space="preserve">.4. </w:t>
      </w:r>
      <w:r w:rsidR="00D62AC7" w:rsidRPr="00C10C87">
        <w:t>E-papír szolgáltatás útján történő iratbenyújtás</w:t>
      </w:r>
      <w:bookmarkEnd w:id="57"/>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állampolgárok egyes ügyeket e-papír szolgáltatás útján indíthatnak meg (</w:t>
      </w:r>
      <w:r w:rsidR="00120A60" w:rsidRPr="00C10C87">
        <w:rPr>
          <w:rFonts w:ascii="Times New Roman" w:hAnsi="Times New Roman" w:cs="Times New Roman"/>
        </w:rPr>
        <w:t>https://epapir.gov.hu/</w:t>
      </w:r>
      <w:r w:rsidRPr="00C10C87">
        <w:rPr>
          <w:rFonts w:ascii="Times New Roman" w:hAnsi="Times New Roman" w:cs="Times New Roman"/>
        </w:rPr>
        <w:t xml:space="preserve">). </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58" w:name="_Toc142033117"/>
      <w:bookmarkStart w:id="59" w:name="_Toc144818304"/>
      <w:r w:rsidRPr="00C10C87">
        <w:t>Magában foglalja-e ez személyes adatok kezelését?</w:t>
      </w:r>
      <w:bookmarkEnd w:id="58"/>
      <w:bookmarkEnd w:id="59"/>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Mivel az e-papír szolgáltatás igénybevételéhez ügyfélkapu szükséges, a bejelentkezési űrlap rendszerbe történő feltöltése szintén személyes adatok kezelésével jár, ezek a név, születési név, anyja neve, születési hely, idő. </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60" w:name="_Toc142033118"/>
      <w:bookmarkStart w:id="61" w:name="_Toc144818305"/>
      <w:r w:rsidRPr="00C10C87">
        <w:t>Milyen célból van szükség ezekre az adatokra?</w:t>
      </w:r>
      <w:bookmarkEnd w:id="60"/>
      <w:bookmarkEnd w:id="61"/>
    </w:p>
    <w:p w:rsidR="00D62AC7" w:rsidRPr="00C10C87" w:rsidRDefault="00D62AC7" w:rsidP="00D62AC7">
      <w:pPr>
        <w:widowControl/>
        <w:jc w:val="both"/>
        <w:rPr>
          <w:rFonts w:ascii="Times New Roman" w:hAnsi="Times New Roman" w:cs="Times New Roman"/>
          <w:b/>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azonosítási szolgáltatás biztosítása céljából.</w:t>
      </w:r>
    </w:p>
    <w:p w:rsidR="00D62AC7" w:rsidRPr="00C10C87" w:rsidRDefault="00D62AC7" w:rsidP="00D62AC7">
      <w:pPr>
        <w:widowControl/>
        <w:jc w:val="both"/>
        <w:rPr>
          <w:rFonts w:ascii="Times New Roman" w:hAnsi="Times New Roman" w:cs="Times New Roman"/>
          <w:b/>
        </w:rPr>
      </w:pPr>
    </w:p>
    <w:p w:rsidR="00D62AC7" w:rsidRPr="00C10C87" w:rsidRDefault="00D62AC7" w:rsidP="00120A60">
      <w:pPr>
        <w:pStyle w:val="Cmsor3"/>
      </w:pPr>
      <w:bookmarkStart w:id="62" w:name="_Toc142033119"/>
      <w:bookmarkStart w:id="63" w:name="_Toc144818306"/>
      <w:r w:rsidRPr="00C10C87">
        <w:t>Miért jogosult az adatkezelő a személyes adatok kezelésére?</w:t>
      </w:r>
      <w:bookmarkEnd w:id="62"/>
      <w:bookmarkEnd w:id="63"/>
    </w:p>
    <w:p w:rsidR="00D62AC7" w:rsidRPr="00C10C87" w:rsidRDefault="00D62AC7" w:rsidP="00D62AC7">
      <w:pPr>
        <w:widowControl/>
        <w:jc w:val="both"/>
        <w:rPr>
          <w:rFonts w:ascii="Times New Roman" w:hAnsi="Times New Roman" w:cs="Times New Roman"/>
        </w:rPr>
      </w:pPr>
    </w:p>
    <w:p w:rsidR="00D62AC7" w:rsidRPr="00C10C87" w:rsidRDefault="00E14B4E" w:rsidP="00D62AC7">
      <w:pPr>
        <w:widowControl/>
        <w:jc w:val="both"/>
        <w:rPr>
          <w:rFonts w:ascii="Times New Roman" w:hAnsi="Times New Roman" w:cs="Times New Roman"/>
        </w:rPr>
      </w:pPr>
      <w:r w:rsidRPr="00C10C87">
        <w:rPr>
          <w:rFonts w:ascii="Times New Roman" w:hAnsi="Times New Roman" w:cs="Times New Roman"/>
        </w:rPr>
        <w:t xml:space="preserve">A GDPR 6. cikk (1) bekezdésének e) pontja alapján az adatkezelőre ruházott közhatalmi jogosítvány gyakorlásának keretében végzett feladat végrehajtásához szükséges a személyes adatok kezelése. Ezt a feladatot a </w:t>
      </w:r>
      <w:r w:rsidR="00D62AC7" w:rsidRPr="00C10C87">
        <w:rPr>
          <w:rFonts w:ascii="Times New Roman" w:hAnsi="Times New Roman" w:cs="Times New Roman"/>
        </w:rPr>
        <w:t>regisztráció során az azonosítási szolgáltatás biztosítását a tagállami jogban az elektronikus ügyintézés és a bizalmi szolgáltatások általános szabályairól szóló 2015. évi CCXXII. törvény 25.§ (1) bekezdésének c) pontja határozza meg.</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64" w:name="_Toc142033120"/>
      <w:bookmarkStart w:id="65" w:name="_Toc144818307"/>
      <w:r w:rsidRPr="00C10C87">
        <w:t>Továbbítja-e a nyilvántartásban szereplő személyes adatokat az adatkezelő?</w:t>
      </w:r>
      <w:bookmarkEnd w:id="64"/>
      <w:bookmarkEnd w:id="65"/>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Nem.</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66" w:name="_Toc142033121"/>
      <w:bookmarkStart w:id="67" w:name="_Toc144818308"/>
      <w:r w:rsidRPr="00C10C87">
        <w:t>Mennyi ideig tárolja az adatkezelő a személyes adatokat?</w:t>
      </w:r>
      <w:bookmarkEnd w:id="66"/>
      <w:bookmarkEnd w:id="67"/>
    </w:p>
    <w:p w:rsidR="00D62AC7" w:rsidRPr="00C10C87" w:rsidRDefault="00D62AC7" w:rsidP="00D62AC7">
      <w:pPr>
        <w:widowControl/>
        <w:jc w:val="both"/>
        <w:rPr>
          <w:rFonts w:ascii="Times New Roman" w:hAnsi="Times New Roman" w:cs="Times New Roman"/>
          <w:b/>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ügyirat kezelési idejével azonos ideig, mivel a rendszer az adatokat rögzíti az ügyiraton.</w:t>
      </w:r>
    </w:p>
    <w:p w:rsidR="00D62AC7" w:rsidRPr="00C10C87" w:rsidRDefault="00D62AC7" w:rsidP="00D62AC7">
      <w:pPr>
        <w:widowControl/>
        <w:jc w:val="both"/>
        <w:rPr>
          <w:rFonts w:ascii="Times New Roman" w:hAnsi="Times New Roman" w:cs="Times New Roman"/>
          <w:b/>
        </w:rPr>
      </w:pPr>
    </w:p>
    <w:p w:rsidR="00D62AC7" w:rsidRPr="00C10C87" w:rsidRDefault="00D62AC7" w:rsidP="00120A60">
      <w:pPr>
        <w:pStyle w:val="Cmsor3"/>
      </w:pPr>
      <w:bookmarkStart w:id="68" w:name="_Toc142033122"/>
      <w:bookmarkStart w:id="69" w:name="_Toc144818309"/>
      <w:r w:rsidRPr="00C10C87">
        <w:t>Történik-e az eredeti adatkezelési céltól eltérő céllal további adatkezelés?</w:t>
      </w:r>
      <w:bookmarkEnd w:id="68"/>
      <w:bookmarkEnd w:id="69"/>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D62AC7" w:rsidRPr="00C10C87" w:rsidRDefault="00D62AC7" w:rsidP="00D62AC7">
      <w:pPr>
        <w:widowControl/>
        <w:jc w:val="both"/>
        <w:rPr>
          <w:rFonts w:ascii="Times New Roman" w:hAnsi="Times New Roman" w:cs="Times New Roman"/>
        </w:rPr>
      </w:pPr>
    </w:p>
    <w:p w:rsidR="00D62AC7" w:rsidRPr="00C10C87" w:rsidRDefault="00C745D2" w:rsidP="00120A60">
      <w:pPr>
        <w:pStyle w:val="Cmsor1"/>
      </w:pPr>
      <w:bookmarkStart w:id="70" w:name="_Toc144818310"/>
      <w:r>
        <w:t>3</w:t>
      </w:r>
      <w:r w:rsidR="00D62AC7" w:rsidRPr="00C10C87">
        <w:t>. Gazdasági tevékenységgel kapcsolatos adatkezelések</w:t>
      </w:r>
      <w:bookmarkEnd w:id="70"/>
    </w:p>
    <w:p w:rsidR="00D62AC7" w:rsidRPr="00C10C87" w:rsidRDefault="00D62AC7" w:rsidP="00D62AC7">
      <w:pPr>
        <w:widowControl/>
        <w:jc w:val="both"/>
        <w:rPr>
          <w:rFonts w:ascii="Times New Roman" w:hAnsi="Times New Roman" w:cs="Times New Roman"/>
        </w:rPr>
      </w:pPr>
    </w:p>
    <w:p w:rsidR="00D62AC7" w:rsidRPr="00C10C87" w:rsidRDefault="00C745D2" w:rsidP="00120A60">
      <w:pPr>
        <w:pStyle w:val="Cmsor2"/>
      </w:pPr>
      <w:bookmarkStart w:id="71" w:name="_Toc144818311"/>
      <w:r>
        <w:t>3</w:t>
      </w:r>
      <w:r w:rsidR="0043301B" w:rsidRPr="00C10C87">
        <w:t xml:space="preserve">.1. </w:t>
      </w:r>
      <w:r w:rsidR="00D62AC7" w:rsidRPr="00C10C87">
        <w:t xml:space="preserve">A Fejér </w:t>
      </w:r>
      <w:r w:rsidR="00DC2BF8" w:rsidRPr="00C10C87">
        <w:t>VMKI</w:t>
      </w:r>
      <w:r w:rsidR="00D62AC7" w:rsidRPr="00C10C87">
        <w:t xml:space="preserve"> vagyonkezelésében lévő ingatlanok bérlői</w:t>
      </w:r>
      <w:bookmarkEnd w:id="7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ingatlangazdálkodási feladatainak gyakorlása körében, a BM Országos Katasztrófavédelmi Főigazgatóság vagyonkezelésében lévő és a Fejér </w:t>
      </w:r>
      <w:proofErr w:type="spellStart"/>
      <w:r w:rsidR="00DC2BF8" w:rsidRPr="00C10C87">
        <w:rPr>
          <w:rFonts w:ascii="Times New Roman" w:hAnsi="Times New Roman" w:cs="Times New Roman"/>
        </w:rPr>
        <w:t>VMKI</w:t>
      </w:r>
      <w:r w:rsidRPr="00C10C87">
        <w:rPr>
          <w:rFonts w:ascii="Times New Roman" w:hAnsi="Times New Roman" w:cs="Times New Roman"/>
        </w:rPr>
        <w:t>-nak</w:t>
      </w:r>
      <w:proofErr w:type="spellEnd"/>
      <w:r w:rsidRPr="00C10C87">
        <w:rPr>
          <w:rFonts w:ascii="Times New Roman" w:hAnsi="Times New Roman" w:cs="Times New Roman"/>
        </w:rPr>
        <w:t xml:space="preserve"> használatra átadott ingatlanok bérbeadása során a bérlővel szerződést köt.</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72" w:name="_Toc142033125"/>
      <w:bookmarkStart w:id="73" w:name="_Toc144818312"/>
      <w:r w:rsidRPr="00C10C87">
        <w:t>Magában foglalja-e a szerződés személyes adatok kezelését?</w:t>
      </w:r>
      <w:bookmarkEnd w:id="72"/>
      <w:bookmarkEnd w:id="7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szerződésben megjelenik az ingatlan címe és egyéb paraméterei, mint a szerződés tárgya, a bérlőt kijelölő, egyben a szállót tulajdonló rendvédelmi szerv megjelölése, a lakó (szerződő fél) neve, a bérlet időtartama és a bérleti díj mértéke.</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74" w:name="_Toc142033126"/>
      <w:bookmarkStart w:id="75" w:name="_Toc144818313"/>
      <w:r w:rsidRPr="00C10C87">
        <w:t>Milyen célból van szükség ezekre az adatokra?</w:t>
      </w:r>
      <w:bookmarkEnd w:id="74"/>
      <w:bookmarkEnd w:id="75"/>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szerződés előkészítése, megkötése, felek általi teljesítése (kifizetés, számlázás) érdekében.</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76" w:name="_Toc142033127"/>
      <w:bookmarkStart w:id="77" w:name="_Toc144818314"/>
      <w:r w:rsidRPr="00C10C87">
        <w:t>Miért jogosult az adatkezelő a személyes adatok kezelésére?</w:t>
      </w:r>
      <w:bookmarkEnd w:id="76"/>
      <w:bookmarkEnd w:id="77"/>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adatkezelés jogalapja a szerződés megkötése tekintetében GDPR 6. cikke (1) bekezdésének b) pontja, mivel az adatkezelés olyan szerződés teljesítéséhez szükséges, amelyben az érintett a szerződő fél.</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78" w:name="_Toc142033128"/>
      <w:bookmarkStart w:id="79" w:name="_Toc144818315"/>
      <w:r w:rsidRPr="00C10C87">
        <w:t>Továbbítja-e a nyilvántartásban szereplő személyes adatokat az adatkezelő?</w:t>
      </w:r>
      <w:bookmarkEnd w:id="78"/>
      <w:bookmarkEnd w:id="79"/>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Az állami tulajdonban lévő ingatlanok hasznosítására vonatkozó szabályok alapján, a Fejér </w:t>
      </w:r>
      <w:r w:rsidR="00DC2BF8" w:rsidRPr="00C10C87">
        <w:rPr>
          <w:rFonts w:ascii="Times New Roman" w:hAnsi="Times New Roman" w:cs="Times New Roman"/>
        </w:rPr>
        <w:t>VMKI</w:t>
      </w:r>
      <w:r w:rsidRPr="00C10C87">
        <w:rPr>
          <w:rFonts w:ascii="Times New Roman" w:hAnsi="Times New Roman" w:cs="Times New Roman"/>
        </w:rPr>
        <w:t xml:space="preserve"> évente adatot szolgáltat a BM Országos Katasztrófavédelmi Főigazgatóság részére a bérlő nevéről és lakcíméről vagy székhelyéről.</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80" w:name="_Toc142033129"/>
      <w:bookmarkStart w:id="81" w:name="_Toc144818316"/>
      <w:r w:rsidRPr="00C10C87">
        <w:t>Mennyi ideig tárolja az adatkezelő a személyes adatokat?</w:t>
      </w:r>
      <w:bookmarkEnd w:id="80"/>
      <w:bookmarkEnd w:id="8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szerződés időbeli hatályának időtartamára, ezt követően az abból eredő igények érvényesíthetősége érdekében 5 évig, a számlák tekintetében 8 évig történik adatkezelés.</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3"/>
      </w:pPr>
      <w:bookmarkStart w:id="82" w:name="_Toc142033130"/>
      <w:bookmarkStart w:id="83" w:name="_Toc144818317"/>
      <w:r w:rsidRPr="00C10C87">
        <w:t>Történik-e az eredeti adatkezelési céltól eltérő céllal további adatkezelés?</w:t>
      </w:r>
      <w:bookmarkEnd w:id="82"/>
      <w:bookmarkEnd w:id="8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szerződésben található, a szerződő félre vonatkozó adatok az adatkezelő által vezetett nyilvántartásban is szerepelnek, így nyomon követhető, hogy a szerződés mikor jár le, illetve mely szállóhely betöltése tekintetében szükséges intézkedni.</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szerződés megszűnését követően a kintlévőségek behajtása, a volt lakók lakcímről történő kijelentése érdekében további adatkezelés történhet. Szerződésszegés esetén az adatkezelő jogérvényesítése érdekében is szükség lehet a személyes adatok további kezelésére.</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Az irat tekintetében ügyvitelű célú megőrzés történik a köziratokról, a közlevéltárakról és a magánlevéltári anyag védelméről szóló 1995. évi LXVI. törvény 9.§ (1) bekezdés e) pontja alapján.</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D62AC7" w:rsidRDefault="00D62AC7" w:rsidP="00D62AC7">
      <w:pPr>
        <w:widowControl/>
        <w:jc w:val="both"/>
        <w:rPr>
          <w:rFonts w:ascii="Times New Roman" w:hAnsi="Times New Roman" w:cs="Times New Roman"/>
        </w:rPr>
      </w:pPr>
    </w:p>
    <w:p w:rsidR="00C745D2" w:rsidRPr="00C10C87" w:rsidRDefault="00C745D2" w:rsidP="00C745D2">
      <w:pPr>
        <w:jc w:val="both"/>
        <w:rPr>
          <w:rFonts w:ascii="Times New Roman" w:eastAsia="Times New Roman" w:hAnsi="Times New Roman" w:cs="Times New Roman"/>
          <w:b/>
          <w:bCs/>
          <w:color w:val="000000"/>
          <w:sz w:val="32"/>
          <w:szCs w:val="32"/>
        </w:rPr>
      </w:pPr>
    </w:p>
    <w:p w:rsidR="00C745D2" w:rsidRPr="00C10C87" w:rsidRDefault="00C745D2" w:rsidP="00C745D2">
      <w:pPr>
        <w:pStyle w:val="Cmsor1"/>
      </w:pPr>
      <w:bookmarkStart w:id="84" w:name="_Toc144818318"/>
      <w:r>
        <w:lastRenderedPageBreak/>
        <w:t>4</w:t>
      </w:r>
      <w:r w:rsidRPr="00C10C87">
        <w:t>. Kommunikációs tevékenységgel összefüggő adatkezelések</w:t>
      </w:r>
      <w:bookmarkEnd w:id="84"/>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2"/>
      </w:pPr>
      <w:bookmarkStart w:id="85" w:name="_Toc144818319"/>
      <w:r w:rsidRPr="00C10C87">
        <w:t>Képfelvételek készítése</w:t>
      </w:r>
      <w:bookmarkEnd w:id="85"/>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A közvélemény tájékoztatása, a katasztrófavédelmi tevékenység bemutatása céljából a hivatásos katasztrófavédelmi szervek a tevékenységükkel kapcsolatos eseményekről képfelvételt vagy kép- és hangfelvételt (a továbbiakban együtt: felvétel) készítenek. A felvételek készítése érintheti a beavatkozások során, a katasztrófavédelemmel kapcsolatos nyilvános eseményeken, rendezvényeken, konferenciákon jelenlévő személyeket.</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86" w:name="_Toc142033074"/>
      <w:bookmarkStart w:id="87" w:name="_Toc144818320"/>
      <w:r w:rsidRPr="00C10C87">
        <w:t>Magában foglalja-e ez a tevékenység személyes adatok kezelését?</w:t>
      </w:r>
      <w:bookmarkEnd w:id="86"/>
      <w:bookmarkEnd w:id="87"/>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A felvételek rögzítik az érintett képmását, az általa tanúsított viselkedést, az emberi hangot.</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88" w:name="_Toc142033075"/>
      <w:bookmarkStart w:id="89" w:name="_Toc144818321"/>
      <w:r w:rsidRPr="00C10C87">
        <w:t>Milyen célból van szükség ezekre az adatokra?</w:t>
      </w:r>
      <w:bookmarkEnd w:id="88"/>
      <w:bookmarkEnd w:id="89"/>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A felvételek a közvélemény tájékoztatását, a katasztrófavédelmi tevékenység bemutatását szolgálják.</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90" w:name="_Toc142033076"/>
      <w:bookmarkStart w:id="91" w:name="_Toc144818322"/>
      <w:r w:rsidRPr="00C10C87">
        <w:t>Miért jogosult az adatkezelő a személyes adatok kezelésére?</w:t>
      </w:r>
      <w:bookmarkEnd w:id="90"/>
      <w:bookmarkEnd w:id="91"/>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Az adatkezelés a GDPR 6. cikke (1) bekezdésének a) pontja alapján történik, mivel az érintett hozzájárul az adatok kezeléséhez. Az adatkezelő az érintett hozzájárulását az adatkezelésre vonatkozó tájékoztatást követően kéri meg, ez általában írásban rögzített hozzájárulást jelent.</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Kivételt képez a tömegfelvétel és nyilvános közéleti szereplésről készült felvétel esete, amelyek tekintetében az adatkezelés jogalapját a GDPR 85. cikk (1)-(2) bekezdése pontja alapján a tájékozódási jog biztosítása érdekében, újságírói célból a Polgári Törvénykönyvről szóló 2013. évi V. törvény 2:48 § (2) bekezdése biztosítja az adatkezelés jogalapját.</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 xml:space="preserve">Az érintett az adatkezelési hozzájárulását a tömegfelvétel és nyilvános közéleti szereplésről készült felvétel kivételével későbbiekben visszavonhatja. </w:t>
      </w:r>
      <w:r w:rsidRPr="00C10C87">
        <w:rPr>
          <w:rFonts w:ascii="Tahoma" w:hAnsi="Tahoma" w:cs="Tahoma"/>
        </w:rPr>
        <w:t>﻿</w:t>
      </w:r>
      <w:r w:rsidRPr="00C10C87">
        <w:rPr>
          <w:rFonts w:ascii="Times New Roman" w:hAnsi="Times New Roman" w:cs="Times New Roman"/>
        </w:rPr>
        <w:t xml:space="preserve">Amennyiben a visszavonás módját az adott eseményhez tartozó adatkezelési tájékoztató nem tartalmazza, a visszavonás a Fejér </w:t>
      </w:r>
      <w:proofErr w:type="spellStart"/>
      <w:r w:rsidRPr="00C10C87">
        <w:rPr>
          <w:rFonts w:ascii="Times New Roman" w:hAnsi="Times New Roman" w:cs="Times New Roman"/>
        </w:rPr>
        <w:t>VMKI-hoz</w:t>
      </w:r>
      <w:proofErr w:type="spellEnd"/>
      <w:r w:rsidRPr="00C10C87">
        <w:rPr>
          <w:rFonts w:ascii="Times New Roman" w:hAnsi="Times New Roman" w:cs="Times New Roman"/>
        </w:rPr>
        <w:t xml:space="preserve"> nyújtható be az </w:t>
      </w:r>
      <w:proofErr w:type="spellStart"/>
      <w:r w:rsidRPr="00C10C87">
        <w:rPr>
          <w:rFonts w:ascii="Times New Roman" w:hAnsi="Times New Roman" w:cs="Times New Roman"/>
        </w:rPr>
        <w:t>érintetti</w:t>
      </w:r>
      <w:proofErr w:type="spellEnd"/>
      <w:r w:rsidRPr="00C10C87">
        <w:rPr>
          <w:rFonts w:ascii="Times New Roman" w:hAnsi="Times New Roman" w:cs="Times New Roman"/>
        </w:rPr>
        <w:t xml:space="preserve"> jogok gyakorlásáról szóló részben meghatározott módon. A kérelemben meg kell jelölni azt az eseményt, amelyen a felvétel készült, és az esemény időpontját.</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92" w:name="_Toc142033077"/>
      <w:bookmarkStart w:id="93" w:name="_Toc144818323"/>
      <w:r w:rsidRPr="00C10C87">
        <w:t>Továbbítja-e a személyes adatokat az adatkezelő?</w:t>
      </w:r>
      <w:bookmarkEnd w:id="92"/>
      <w:bookmarkEnd w:id="93"/>
    </w:p>
    <w:p w:rsidR="00C745D2" w:rsidRPr="00C10C87" w:rsidRDefault="00C745D2" w:rsidP="00C745D2">
      <w:pPr>
        <w:widowControl/>
        <w:suppressAutoHyphens w:val="0"/>
        <w:autoSpaceDE w:val="0"/>
        <w:autoSpaceDN w:val="0"/>
        <w:adjustRightInd w:val="0"/>
        <w:rPr>
          <w:rFonts w:ascii="Times New Roman" w:eastAsia="Times New Roman" w:hAnsi="Times New Roman" w:cs="Times New Roman"/>
          <w:kern w:val="0"/>
          <w:sz w:val="22"/>
          <w:szCs w:val="22"/>
          <w:lang w:eastAsia="hu-HU" w:bidi="ar-SA"/>
        </w:rPr>
      </w:pPr>
    </w:p>
    <w:p w:rsidR="00C745D2" w:rsidRPr="00C10C87" w:rsidRDefault="00C745D2" w:rsidP="00C745D2">
      <w:pPr>
        <w:jc w:val="both"/>
        <w:rPr>
          <w:rFonts w:ascii="Times New Roman" w:hAnsi="Times New Roman" w:cs="Times New Roman"/>
        </w:rPr>
      </w:pPr>
      <w:r w:rsidRPr="00C10C87">
        <w:rPr>
          <w:rFonts w:ascii="Times New Roman" w:hAnsi="Times New Roman" w:cs="Times New Roman"/>
        </w:rPr>
        <w:t xml:space="preserve">A képfelvételek a hivatásos katasztrófavédelmi szervek honlapján, a Katasztrófavédelem Médiaszerverén, a Katasztrófavédelem hivatalos </w:t>
      </w:r>
      <w:proofErr w:type="spellStart"/>
      <w:r w:rsidRPr="00C10C87">
        <w:rPr>
          <w:rFonts w:ascii="Times New Roman" w:hAnsi="Times New Roman" w:cs="Times New Roman"/>
        </w:rPr>
        <w:t>Facebook</w:t>
      </w:r>
      <w:proofErr w:type="spellEnd"/>
      <w:r w:rsidRPr="00C10C87">
        <w:rPr>
          <w:rFonts w:ascii="Times New Roman" w:hAnsi="Times New Roman" w:cs="Times New Roman"/>
        </w:rPr>
        <w:t xml:space="preserve"> oldalán tehetőek közzé, az ott meghatározott Adatvédelmi Irányelveknek megfelelően, továbbá megjelenhetnek a Katasztrófavédelem című elektronikus folyóiratban is. A Médiaszerverre feltöltött kép- és hangfelvételeket a sajtó és média képviselői kizárólag a katasztrófavédelmi tevékenység bemutatása céljából, a Felhasználási Feltételeknek megfelelően vehetik át.</w:t>
      </w:r>
    </w:p>
    <w:p w:rsidR="00C745D2" w:rsidRPr="00C10C87" w:rsidRDefault="00C745D2" w:rsidP="00C745D2">
      <w:pPr>
        <w:widowControl/>
        <w:jc w:val="both"/>
        <w:rPr>
          <w:rFonts w:ascii="Times New Roman" w:hAnsi="Times New Roman" w:cs="Times New Roman"/>
          <w:b/>
          <w:highlight w:val="cyan"/>
        </w:rPr>
      </w:pPr>
    </w:p>
    <w:p w:rsidR="00C745D2" w:rsidRPr="00C10C87" w:rsidRDefault="00C745D2" w:rsidP="00C745D2">
      <w:pPr>
        <w:pStyle w:val="Cmsor3"/>
      </w:pPr>
      <w:bookmarkStart w:id="94" w:name="_Toc142033078"/>
      <w:bookmarkStart w:id="95" w:name="_Toc144818324"/>
      <w:r w:rsidRPr="00C10C87">
        <w:t>Meddig tárolja a képeket az adatkezelő?</w:t>
      </w:r>
      <w:bookmarkEnd w:id="94"/>
      <w:bookmarkEnd w:id="95"/>
    </w:p>
    <w:p w:rsidR="00C745D2" w:rsidRPr="00C10C87" w:rsidRDefault="00C745D2" w:rsidP="00C745D2">
      <w:pPr>
        <w:widowControl/>
        <w:jc w:val="both"/>
        <w:rPr>
          <w:rFonts w:ascii="Times New Roman" w:hAnsi="Times New Roman" w:cs="Times New Roman"/>
          <w:b/>
        </w:rPr>
      </w:pPr>
    </w:p>
    <w:p w:rsidR="00C745D2" w:rsidRPr="00C10C87" w:rsidRDefault="00C745D2" w:rsidP="00C745D2">
      <w:pPr>
        <w:widowControl/>
        <w:suppressAutoHyphens w:val="0"/>
        <w:autoSpaceDE w:val="0"/>
        <w:autoSpaceDN w:val="0"/>
        <w:adjustRightInd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Ha az érintett később nem kéri azok törlését – az adatkezelő az archívumában selejtezés nélkül megőrzi.</w:t>
      </w:r>
    </w:p>
    <w:p w:rsidR="00C745D2" w:rsidRPr="00C10C87" w:rsidRDefault="00C745D2" w:rsidP="00C745D2">
      <w:pPr>
        <w:widowControl/>
        <w:jc w:val="both"/>
        <w:rPr>
          <w:rFonts w:ascii="Times New Roman" w:hAnsi="Times New Roman" w:cs="Times New Roman"/>
          <w:b/>
        </w:rPr>
      </w:pPr>
    </w:p>
    <w:p w:rsidR="00C745D2" w:rsidRPr="00C10C87" w:rsidRDefault="00C745D2" w:rsidP="00C745D2">
      <w:pPr>
        <w:pStyle w:val="Cmsor3"/>
      </w:pPr>
      <w:bookmarkStart w:id="96" w:name="_Toc142033079"/>
      <w:bookmarkStart w:id="97" w:name="_Toc144818325"/>
      <w:r w:rsidRPr="00C10C87">
        <w:t>Történik-e az eredeti adatkezelési céltól eltérő céllal további adatkezelés?</w:t>
      </w:r>
      <w:bookmarkEnd w:id="96"/>
      <w:bookmarkEnd w:id="97"/>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2"/>
      </w:pPr>
      <w:bookmarkStart w:id="98" w:name="_Toc144818326"/>
      <w:proofErr w:type="spellStart"/>
      <w:r w:rsidRPr="00C10C87">
        <w:t>Cookie-kal</w:t>
      </w:r>
      <w:proofErr w:type="spellEnd"/>
      <w:r w:rsidRPr="00C10C87">
        <w:t xml:space="preserve"> kapcsolatos adatkezelés</w:t>
      </w:r>
      <w:bookmarkEnd w:id="98"/>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xml:space="preserve">A Fejér VMKI honlapja egyes részeinek letöltésekor bizonyos esetben kisméretű adatfájlok, ún. </w:t>
      </w:r>
      <w:proofErr w:type="spellStart"/>
      <w:r w:rsidRPr="00C10C87">
        <w:rPr>
          <w:rFonts w:ascii="Times New Roman" w:eastAsia="Times New Roman" w:hAnsi="Times New Roman" w:cs="Times New Roman"/>
          <w:kern w:val="0"/>
          <w:lang w:eastAsia="hu-HU" w:bidi="ar-SA"/>
        </w:rPr>
        <w:t>cookie-k</w:t>
      </w:r>
      <w:proofErr w:type="spellEnd"/>
      <w:r w:rsidRPr="00C10C87">
        <w:rPr>
          <w:rFonts w:ascii="Times New Roman" w:eastAsia="Times New Roman" w:hAnsi="Times New Roman" w:cs="Times New Roman"/>
          <w:kern w:val="0"/>
          <w:lang w:eastAsia="hu-HU" w:bidi="ar-SA"/>
        </w:rPr>
        <w:t>, azaz ’</w:t>
      </w:r>
      <w:proofErr w:type="spellStart"/>
      <w:r w:rsidRPr="00C10C87">
        <w:rPr>
          <w:rFonts w:ascii="Times New Roman" w:eastAsia="Times New Roman" w:hAnsi="Times New Roman" w:cs="Times New Roman"/>
          <w:kern w:val="0"/>
          <w:lang w:eastAsia="hu-HU" w:bidi="ar-SA"/>
        </w:rPr>
        <w:t>sütik</w:t>
      </w:r>
      <w:proofErr w:type="spellEnd"/>
      <w:r w:rsidRPr="00C10C87">
        <w:rPr>
          <w:rFonts w:ascii="Times New Roman" w:eastAsia="Times New Roman" w:hAnsi="Times New Roman" w:cs="Times New Roman"/>
          <w:kern w:val="0"/>
          <w:lang w:eastAsia="hu-HU" w:bidi="ar-SA"/>
        </w:rPr>
        <w:t>’ kerülnek a látogató számítógépére. Ennek megtörténtéről a látogató nem kap külön további értesítést, az adatfájlok a honlap egyes funkcióinak működéséhez szükségesek.</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Az adatfájlokkal kapcsolatos minden tevékenység meggátolható, ennek pontos módjáról a látogató böngészőjének útmutatója igazítja el.</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pStyle w:val="Cmsor3"/>
        <w:rPr>
          <w:lang w:eastAsia="hu-HU" w:bidi="ar-SA"/>
        </w:rPr>
      </w:pPr>
      <w:bookmarkStart w:id="99" w:name="_Toc142033081"/>
      <w:bookmarkStart w:id="100" w:name="_Toc144818327"/>
      <w:r w:rsidRPr="00C10C87">
        <w:rPr>
          <w:lang w:eastAsia="hu-HU" w:bidi="ar-SA"/>
        </w:rPr>
        <w:t>Magában foglalja-e ez személyes adatok kezelését?</w:t>
      </w:r>
      <w:bookmarkEnd w:id="99"/>
      <w:bookmarkEnd w:id="100"/>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A honlap meglátogatásával az érintett IP címét és számítógépének egyes adatait tartalmazó naplófájl készül.</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pStyle w:val="Cmsor3"/>
        <w:rPr>
          <w:lang w:eastAsia="hu-HU" w:bidi="ar-SA"/>
        </w:rPr>
      </w:pPr>
      <w:bookmarkStart w:id="101" w:name="_Toc142033082"/>
      <w:bookmarkStart w:id="102" w:name="_Toc144818328"/>
      <w:r w:rsidRPr="00C10C87">
        <w:rPr>
          <w:lang w:eastAsia="hu-HU" w:bidi="ar-SA"/>
        </w:rPr>
        <w:t>Milyen célból van szükség ezekre az adatokra?</w:t>
      </w:r>
      <w:bookmarkEnd w:id="101"/>
      <w:bookmarkEnd w:id="102"/>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Az adatkezelés célja a honlap fejlesztése, statisztikák készítése.</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pStyle w:val="Cmsor3"/>
        <w:rPr>
          <w:lang w:eastAsia="hu-HU" w:bidi="ar-SA"/>
        </w:rPr>
      </w:pPr>
      <w:bookmarkStart w:id="103" w:name="_Toc142033083"/>
      <w:bookmarkStart w:id="104" w:name="_Toc144818329"/>
      <w:r w:rsidRPr="00C10C87">
        <w:rPr>
          <w:lang w:eastAsia="hu-HU" w:bidi="ar-SA"/>
        </w:rPr>
        <w:t>Miért jogosult az adatkezelő a személyes adatok kezelésére?</w:t>
      </w:r>
      <w:bookmarkEnd w:id="103"/>
      <w:bookmarkEnd w:id="104"/>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w:t>
      </w:r>
    </w:p>
    <w:p w:rsidR="00C745D2" w:rsidRPr="00C10C87" w:rsidRDefault="00C745D2" w:rsidP="00C745D2">
      <w:pPr>
        <w:widowControl/>
        <w:suppressAutoHyphens w:val="0"/>
        <w:jc w:val="both"/>
        <w:rPr>
          <w:rFonts w:ascii="Times New Roman" w:eastAsia="Times New Roman" w:hAnsi="Times New Roman" w:cs="Times New Roman"/>
          <w:kern w:val="0"/>
          <w:lang w:eastAsia="hu-HU" w:bidi="ar-SA"/>
        </w:rPr>
      </w:pPr>
      <w:r w:rsidRPr="00C10C87">
        <w:rPr>
          <w:rFonts w:ascii="Times New Roman" w:eastAsia="Times New Roman" w:hAnsi="Times New Roman" w:cs="Times New Roman"/>
          <w:kern w:val="0"/>
          <w:lang w:eastAsia="hu-HU" w:bidi="ar-SA"/>
        </w:rPr>
        <w:t xml:space="preserve">Az adatkezelés jogalapja a GDPR 6. cikk (1) bekezdésének a) pontja alapján az érintett hozzájárulása, melyet a </w:t>
      </w:r>
      <w:proofErr w:type="spellStart"/>
      <w:r w:rsidRPr="00C10C87">
        <w:rPr>
          <w:rFonts w:ascii="Times New Roman" w:eastAsia="Times New Roman" w:hAnsi="Times New Roman" w:cs="Times New Roman"/>
          <w:kern w:val="0"/>
          <w:lang w:eastAsia="hu-HU" w:bidi="ar-SA"/>
        </w:rPr>
        <w:t>cookie-k</w:t>
      </w:r>
      <w:proofErr w:type="spellEnd"/>
      <w:r w:rsidRPr="00C10C87">
        <w:rPr>
          <w:rFonts w:ascii="Times New Roman" w:eastAsia="Times New Roman" w:hAnsi="Times New Roman" w:cs="Times New Roman"/>
          <w:kern w:val="0"/>
          <w:lang w:eastAsia="hu-HU" w:bidi="ar-SA"/>
        </w:rPr>
        <w:t xml:space="preserve"> használatára vonatkozó tájékoztatást tartalmazó felugró ablakban, az „Elfogadom” gombra kattintással ad meg.</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105" w:name="_Toc142033084"/>
      <w:bookmarkStart w:id="106" w:name="_Toc144818330"/>
      <w:r w:rsidRPr="00C10C87">
        <w:t>Továbbítja-e a nyilvántartásban szereplő személyes adatokat az adatkezelő?</w:t>
      </w:r>
      <w:bookmarkEnd w:id="105"/>
      <w:bookmarkEnd w:id="106"/>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Nem.</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107" w:name="_Toc142033085"/>
      <w:bookmarkStart w:id="108" w:name="_Toc144818331"/>
      <w:r w:rsidRPr="00C10C87">
        <w:t>Mennyi ideig tárolja az adatkezelő a személyes adatokat?</w:t>
      </w:r>
      <w:bookmarkEnd w:id="107"/>
      <w:bookmarkEnd w:id="108"/>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A személyes adatokat felhasználási céljuk megszűnése esetén, vagy az érintett kérelmére az üzemeltető és a tartalomszolgáltató haladéktalanul megsemmisíti.</w:t>
      </w:r>
    </w:p>
    <w:p w:rsidR="00C745D2" w:rsidRPr="00C10C87" w:rsidRDefault="00C745D2" w:rsidP="00C745D2">
      <w:pPr>
        <w:widowControl/>
        <w:jc w:val="both"/>
        <w:rPr>
          <w:rFonts w:ascii="Times New Roman" w:hAnsi="Times New Roman" w:cs="Times New Roman"/>
        </w:rPr>
      </w:pPr>
    </w:p>
    <w:p w:rsidR="00C745D2" w:rsidRPr="00C10C87" w:rsidRDefault="00C745D2" w:rsidP="00C745D2">
      <w:pPr>
        <w:pStyle w:val="Cmsor3"/>
      </w:pPr>
      <w:bookmarkStart w:id="109" w:name="_Toc142033086"/>
      <w:bookmarkStart w:id="110" w:name="_Toc144818332"/>
      <w:r w:rsidRPr="00C10C87">
        <w:t>Történik-e az eredeti adatkezelési céltól eltérő céllal további adatkezelés?</w:t>
      </w:r>
      <w:bookmarkEnd w:id="109"/>
      <w:bookmarkEnd w:id="110"/>
    </w:p>
    <w:p w:rsidR="00C745D2" w:rsidRPr="00C10C87" w:rsidRDefault="00C745D2" w:rsidP="00C745D2">
      <w:pPr>
        <w:widowControl/>
        <w:jc w:val="both"/>
        <w:rPr>
          <w:rFonts w:ascii="Times New Roman" w:hAnsi="Times New Roman" w:cs="Times New Roman"/>
        </w:rPr>
      </w:pPr>
    </w:p>
    <w:p w:rsidR="00C745D2" w:rsidRPr="00C10C87" w:rsidRDefault="00C745D2" w:rsidP="00C745D2">
      <w:pPr>
        <w:widowControl/>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C745D2" w:rsidRPr="00C10C87" w:rsidRDefault="00C745D2" w:rsidP="00C745D2">
      <w:pPr>
        <w:widowControl/>
        <w:jc w:val="both"/>
        <w:rPr>
          <w:rFonts w:ascii="Times New Roman" w:hAnsi="Times New Roman" w:cs="Times New Roman"/>
        </w:rPr>
      </w:pPr>
    </w:p>
    <w:p w:rsidR="00D62AC7" w:rsidRPr="00C10C87" w:rsidRDefault="00D62AC7" w:rsidP="00120A60">
      <w:pPr>
        <w:pStyle w:val="Cmsor1"/>
      </w:pPr>
      <w:bookmarkStart w:id="111" w:name="_Toc144818333"/>
      <w:r w:rsidRPr="00C10C87">
        <w:t xml:space="preserve">5. A Fejér </w:t>
      </w:r>
      <w:r w:rsidR="00DC2BF8" w:rsidRPr="00C10C87">
        <w:t>VMKI</w:t>
      </w:r>
      <w:r w:rsidRPr="00C10C87">
        <w:t xml:space="preserve"> objektumainak térfigyelő kamerás védelme</w:t>
      </w:r>
      <w:bookmarkEnd w:id="11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az alábbi objektumaiban térfigyelő kamerarendszert működtet:</w:t>
      </w:r>
    </w:p>
    <w:p w:rsidR="00D62AC7" w:rsidRPr="00C10C87" w:rsidRDefault="00D62AC7" w:rsidP="00D62AC7">
      <w:pPr>
        <w:widowControl/>
        <w:numPr>
          <w:ilvl w:val="0"/>
          <w:numId w:val="3"/>
        </w:numPr>
        <w:jc w:val="both"/>
        <w:rPr>
          <w:rFonts w:ascii="Times New Roman" w:hAnsi="Times New Roman" w:cs="Times New Roman"/>
        </w:rPr>
      </w:pPr>
      <w:r w:rsidRPr="00C10C87">
        <w:rPr>
          <w:rFonts w:ascii="Times New Roman" w:hAnsi="Times New Roman" w:cs="Times New Roman"/>
        </w:rPr>
        <w:t>8000 Székesfehérvár, Szent Flórián krt. 2</w:t>
      </w:r>
      <w:proofErr w:type="gramStart"/>
      <w:r w:rsidRPr="00C10C87">
        <w:rPr>
          <w:rFonts w:ascii="Times New Roman" w:hAnsi="Times New Roman" w:cs="Times New Roman"/>
        </w:rPr>
        <w:t>.,</w:t>
      </w:r>
      <w:proofErr w:type="gramEnd"/>
    </w:p>
    <w:p w:rsidR="00D62AC7" w:rsidRPr="00C10C87" w:rsidRDefault="00D62AC7" w:rsidP="00D62AC7">
      <w:pPr>
        <w:widowControl/>
        <w:numPr>
          <w:ilvl w:val="0"/>
          <w:numId w:val="3"/>
        </w:numPr>
        <w:jc w:val="both"/>
        <w:rPr>
          <w:rFonts w:ascii="Times New Roman" w:hAnsi="Times New Roman" w:cs="Times New Roman"/>
        </w:rPr>
      </w:pPr>
      <w:r w:rsidRPr="00C10C87">
        <w:rPr>
          <w:rFonts w:ascii="Times New Roman" w:hAnsi="Times New Roman" w:cs="Times New Roman"/>
        </w:rPr>
        <w:t>2400 Dunaújváros, Tűzoltó utca 1</w:t>
      </w:r>
      <w:proofErr w:type="gramStart"/>
      <w:r w:rsidRPr="00C10C87">
        <w:rPr>
          <w:rFonts w:ascii="Times New Roman" w:hAnsi="Times New Roman" w:cs="Times New Roman"/>
        </w:rPr>
        <w:t>.,</w:t>
      </w:r>
      <w:proofErr w:type="gramEnd"/>
    </w:p>
    <w:p w:rsidR="00D62AC7" w:rsidRPr="00C10C87" w:rsidRDefault="00797645" w:rsidP="00D62AC7">
      <w:pPr>
        <w:widowControl/>
        <w:numPr>
          <w:ilvl w:val="0"/>
          <w:numId w:val="3"/>
        </w:numPr>
        <w:jc w:val="both"/>
        <w:rPr>
          <w:rFonts w:ascii="Times New Roman" w:hAnsi="Times New Roman" w:cs="Times New Roman"/>
        </w:rPr>
      </w:pPr>
      <w:r w:rsidRPr="00C10C87">
        <w:rPr>
          <w:rFonts w:ascii="Times New Roman" w:hAnsi="Times New Roman" w:cs="Times New Roman"/>
        </w:rPr>
        <w:t xml:space="preserve">7000 Sárbogárd, </w:t>
      </w:r>
      <w:proofErr w:type="spellStart"/>
      <w:r w:rsidRPr="00C10C87">
        <w:rPr>
          <w:rFonts w:ascii="Times New Roman" w:hAnsi="Times New Roman" w:cs="Times New Roman"/>
        </w:rPr>
        <w:t>Tu</w:t>
      </w:r>
      <w:r w:rsidR="00D62AC7" w:rsidRPr="00C10C87">
        <w:rPr>
          <w:rFonts w:ascii="Times New Roman" w:hAnsi="Times New Roman" w:cs="Times New Roman"/>
        </w:rPr>
        <w:t>ry</w:t>
      </w:r>
      <w:proofErr w:type="spellEnd"/>
      <w:r w:rsidR="00D62AC7" w:rsidRPr="00C10C87">
        <w:rPr>
          <w:rFonts w:ascii="Times New Roman" w:hAnsi="Times New Roman" w:cs="Times New Roman"/>
        </w:rPr>
        <w:t xml:space="preserve"> Miklós utca 12.</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2"/>
      </w:pPr>
      <w:bookmarkStart w:id="112" w:name="_Toc142033132"/>
      <w:bookmarkStart w:id="113" w:name="_Toc144818334"/>
      <w:r w:rsidRPr="00C10C87">
        <w:t>Magában foglalja-e személyes adatok kezelését?</w:t>
      </w:r>
      <w:bookmarkEnd w:id="112"/>
      <w:bookmarkEnd w:id="11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térfigyelő kamera által készített felvétel rögzíti az érintett képmását, az általa tanúsított magatartást.</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2"/>
      </w:pPr>
      <w:bookmarkStart w:id="114" w:name="_Toc142033133"/>
      <w:bookmarkStart w:id="115" w:name="_Toc144818335"/>
      <w:r w:rsidRPr="00C10C87">
        <w:t>Milyen célból van szükség ezekre az adatokra?</w:t>
      </w:r>
      <w:bookmarkEnd w:id="114"/>
      <w:bookmarkEnd w:id="115"/>
    </w:p>
    <w:p w:rsidR="00D62AC7" w:rsidRPr="00C10C87" w:rsidRDefault="00D62AC7" w:rsidP="00D62AC7">
      <w:pPr>
        <w:widowControl/>
        <w:jc w:val="both"/>
        <w:rPr>
          <w:rFonts w:ascii="Times New Roman" w:hAnsi="Times New Roman" w:cs="Times New Roman"/>
        </w:rPr>
      </w:pPr>
    </w:p>
    <w:p w:rsidR="00D62AC7" w:rsidRPr="00C10C87" w:rsidRDefault="00D62AC7" w:rsidP="00D62AC7">
      <w:pPr>
        <w:pStyle w:val="cf0agj"/>
        <w:spacing w:before="0" w:beforeAutospacing="0" w:after="0" w:afterAutospacing="0"/>
        <w:jc w:val="both"/>
      </w:pPr>
      <w:r w:rsidRPr="00C10C87">
        <w:t xml:space="preserve">A Fejér </w:t>
      </w:r>
      <w:r w:rsidR="00DC2BF8" w:rsidRPr="00C10C87">
        <w:t>VMKI</w:t>
      </w:r>
      <w:r w:rsidRPr="00C10C87">
        <w:t xml:space="preserve"> épületein a készenléti járművek akadálytalan kihajtása céljából, az objektumain a szakfelszerelések és egyéb vagyontárgyak feladatellátáshoz szükséges rendelkezésre állásának biztosítása céljából,</w:t>
      </w:r>
      <w:r w:rsidRPr="00C10C87">
        <w:rPr>
          <w:i/>
          <w:iCs/>
        </w:rPr>
        <w:t xml:space="preserve"> </w:t>
      </w:r>
      <w:r w:rsidRPr="00C10C87">
        <w:t xml:space="preserve">a készenléti </w:t>
      </w:r>
      <w:proofErr w:type="gramStart"/>
      <w:r w:rsidRPr="00C10C87">
        <w:t>járművein</w:t>
      </w:r>
      <w:proofErr w:type="gramEnd"/>
      <w:r w:rsidRPr="00C10C87">
        <w:t xml:space="preserve"> az azokon található szakfelszereléseknek az azonnali, akadálymentes feladatellátás céljából történő használata érdekében, a beavatkozás eseményeinek képi rögzítése és elemzése céljából bárki számára nyilvánvalóan észlelhető módon képfelvevőt helyezünk el, felvételt készítünk és rögzítünk.</w:t>
      </w:r>
    </w:p>
    <w:p w:rsidR="00D62AC7" w:rsidRPr="00C10C87" w:rsidRDefault="00D62AC7" w:rsidP="00D62AC7">
      <w:pPr>
        <w:widowControl/>
        <w:jc w:val="both"/>
        <w:rPr>
          <w:rFonts w:ascii="Times New Roman" w:hAnsi="Times New Roman" w:cs="Times New Roman"/>
          <w:b/>
        </w:rPr>
      </w:pPr>
    </w:p>
    <w:p w:rsidR="00D62AC7" w:rsidRPr="00C10C87" w:rsidRDefault="00D62AC7" w:rsidP="00120A60">
      <w:pPr>
        <w:pStyle w:val="Cmsor2"/>
      </w:pPr>
      <w:bookmarkStart w:id="116" w:name="_Toc142033134"/>
      <w:bookmarkStart w:id="117" w:name="_Toc144818336"/>
      <w:r w:rsidRPr="00C10C87">
        <w:t>Miért jogosult az adatkezelő a személyes adatok kezelésére?</w:t>
      </w:r>
      <w:bookmarkEnd w:id="116"/>
      <w:bookmarkEnd w:id="117"/>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Az adatkezelés jogalapja a GDPR 6. cikke (1) bekezdésének e) pontja alapján, mivel az adatkezelés közérdekű vagy az adatkezelőre ruházott közhatalmi jogosítvány gyakorlásának keretében végzett feladat végrehajtásához szükséges. Az adatkezelő </w:t>
      </w:r>
      <w:r w:rsidR="00E14B4E" w:rsidRPr="00C10C87">
        <w:rPr>
          <w:rFonts w:ascii="Times New Roman" w:hAnsi="Times New Roman" w:cs="Times New Roman"/>
        </w:rPr>
        <w:t xml:space="preserve">közérdekű feladata </w:t>
      </w:r>
      <w:r w:rsidRPr="00C10C87">
        <w:rPr>
          <w:rFonts w:ascii="Times New Roman" w:hAnsi="Times New Roman" w:cs="Times New Roman"/>
        </w:rPr>
        <w:t>a vagyonkezelésében lévő vagyontárgyak állagának megóvása, eltulajdonításuk megakadályozása, amennyiben mégis bekövetkeznének, az elkövető kilétének megállapítása.</w:t>
      </w:r>
      <w:r w:rsidR="00E14B4E" w:rsidRPr="00C10C87">
        <w:rPr>
          <w:rFonts w:ascii="Times New Roman" w:hAnsi="Times New Roman" w:cs="Times New Roman"/>
        </w:rPr>
        <w:t xml:space="preserve"> A közérdekű feladat meghatározása </w:t>
      </w:r>
      <w:r w:rsidRPr="00C10C87">
        <w:rPr>
          <w:rFonts w:ascii="Times New Roman" w:hAnsi="Times New Roman" w:cs="Times New Roman"/>
        </w:rPr>
        <w:t xml:space="preserve">során figyelemmel voltunk </w:t>
      </w:r>
      <w:r w:rsidRPr="00C10C87">
        <w:rPr>
          <w:rFonts w:ascii="Times New Roman" w:hAnsi="Times New Roman" w:cs="Times New Roman"/>
          <w:iCs/>
          <w:spacing w:val="-8"/>
        </w:rPr>
        <w:t>a katasztrófavédelemről és a hozzá kapcsolódó egyes törvények módosításáról szóló 2011. évi CXXVIII. törvény VII/B. fejezetben meghatározott garanciális feltételeire is és az érintettek személy és vagyonvédelmére is.</w:t>
      </w:r>
      <w:hyperlink r:id="rId8" w:anchor="lbj0id946f" w:history="1"/>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2"/>
      </w:pPr>
      <w:bookmarkStart w:id="118" w:name="_Toc142033135"/>
      <w:bookmarkStart w:id="119" w:name="_Toc144818337"/>
      <w:r w:rsidRPr="00C10C87">
        <w:t>Továbbítja-e a kamera által készített felvételt az adatkezelő?</w:t>
      </w:r>
      <w:bookmarkEnd w:id="118"/>
      <w:bookmarkEnd w:id="119"/>
    </w:p>
    <w:p w:rsidR="00D62AC7" w:rsidRPr="00C10C87" w:rsidRDefault="00D62AC7" w:rsidP="00D62AC7">
      <w:pPr>
        <w:widowControl/>
        <w:jc w:val="both"/>
        <w:rPr>
          <w:rFonts w:ascii="Times New Roman" w:hAnsi="Times New Roman" w:cs="Times New Roman"/>
        </w:rPr>
      </w:pPr>
    </w:p>
    <w:p w:rsidR="00D62AC7" w:rsidRPr="00C10C87" w:rsidRDefault="00E14B4E" w:rsidP="00D62AC7">
      <w:pPr>
        <w:widowControl/>
        <w:jc w:val="both"/>
        <w:rPr>
          <w:rFonts w:ascii="Times New Roman" w:hAnsi="Times New Roman" w:cs="Times New Roman"/>
        </w:rPr>
      </w:pPr>
      <w:r w:rsidRPr="00C10C87">
        <w:rPr>
          <w:rFonts w:ascii="Times New Roman" w:hAnsi="Times New Roman" w:cs="Times New Roman"/>
        </w:rPr>
        <w:t>Az, aki</w:t>
      </w:r>
      <w:r w:rsidR="00D62AC7" w:rsidRPr="00C10C87">
        <w:rPr>
          <w:rFonts w:ascii="Times New Roman" w:hAnsi="Times New Roman" w:cs="Times New Roman"/>
        </w:rPr>
        <w:t xml:space="preserve"> a kamera által készített felvétel</w:t>
      </w:r>
      <w:r w:rsidRPr="00C10C87">
        <w:rPr>
          <w:rFonts w:ascii="Times New Roman" w:hAnsi="Times New Roman" w:cs="Times New Roman"/>
        </w:rPr>
        <w:t>en szerepel</w:t>
      </w:r>
      <w:r w:rsidR="00D62AC7" w:rsidRPr="00C10C87">
        <w:rPr>
          <w:rFonts w:ascii="Times New Roman" w:hAnsi="Times New Roman" w:cs="Times New Roman"/>
        </w:rPr>
        <w:t xml:space="preserve">, illetve más személyes adatának felvételen történő rögzítése érinti, a felvétel rögzítésétől számított </w:t>
      </w:r>
      <w:r w:rsidRPr="00C10C87">
        <w:rPr>
          <w:rFonts w:ascii="Times New Roman" w:hAnsi="Times New Roman" w:cs="Times New Roman"/>
        </w:rPr>
        <w:t>8</w:t>
      </w:r>
      <w:r w:rsidR="00D62AC7" w:rsidRPr="00C10C87">
        <w:rPr>
          <w:rFonts w:ascii="Times New Roman" w:hAnsi="Times New Roman" w:cs="Times New Roman"/>
        </w:rPr>
        <w:t xml:space="preserve"> napon belül kérheti, hogy az adatot a Fejér </w:t>
      </w:r>
      <w:r w:rsidR="00DC2BF8" w:rsidRPr="00C10C87">
        <w:rPr>
          <w:rFonts w:ascii="Times New Roman" w:hAnsi="Times New Roman" w:cs="Times New Roman"/>
        </w:rPr>
        <w:t>VMKI</w:t>
      </w:r>
      <w:r w:rsidR="00D62AC7" w:rsidRPr="00C10C87">
        <w:rPr>
          <w:rFonts w:ascii="Times New Roman" w:hAnsi="Times New Roman" w:cs="Times New Roman"/>
        </w:rPr>
        <w:t xml:space="preserve"> ne semmisítse meg, illetve ne törölje. </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Bíróság vagy más hatóság megkeresésére a felvételt, valamint más személyes adatot a megkeresett adatkezelő a bíróságnak vagy a hatóságnak haladéktalanul megküldi. Amennyiben a bíróság vagy hatóság által történő megkeresésre attól számított harminc napon belül, hogy a megsemmisítés mellőzését kérték, nem kerül sor, a felvételt, valamint más személyes adatot a Fejér </w:t>
      </w:r>
      <w:r w:rsidR="00DC2BF8" w:rsidRPr="00C10C87">
        <w:rPr>
          <w:rFonts w:ascii="Times New Roman" w:hAnsi="Times New Roman" w:cs="Times New Roman"/>
        </w:rPr>
        <w:t>VMKI</w:t>
      </w:r>
      <w:r w:rsidRPr="00C10C87">
        <w:rPr>
          <w:rFonts w:ascii="Times New Roman" w:hAnsi="Times New Roman" w:cs="Times New Roman"/>
        </w:rPr>
        <w:t xml:space="preserve"> megsemmisíti, illetve törli.</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2"/>
      </w:pPr>
      <w:bookmarkStart w:id="120" w:name="_Toc142033136"/>
      <w:bookmarkStart w:id="121" w:name="_Toc144818338"/>
      <w:r w:rsidRPr="00C10C87">
        <w:t>Mennyi ideig tárolja az adatkezelő a személyes adatokat?</w:t>
      </w:r>
      <w:bookmarkEnd w:id="120"/>
      <w:bookmarkEnd w:id="121"/>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Az adatkezelés idő a rögzítéstől számított 30 nap, kivéve, ha a rögzített képfelvételt, valamint más személyes adatot bírósági vagy más hatósági eljárásban bizonyítékként felhasználják. </w:t>
      </w:r>
      <w:r w:rsidRPr="00C10C87">
        <w:rPr>
          <w:rFonts w:ascii="Times New Roman" w:hAnsi="Times New Roman" w:cs="Times New Roman"/>
        </w:rPr>
        <w:lastRenderedPageBreak/>
        <w:t xml:space="preserve">Amennyiben jogát vagy jogos érdekét a felvétel rögzítése érinti, 8 napon belül kérheti, hogy a felvételt a Fejér </w:t>
      </w:r>
      <w:r w:rsidR="00DC2BF8" w:rsidRPr="00C10C87">
        <w:rPr>
          <w:rFonts w:ascii="Times New Roman" w:hAnsi="Times New Roman" w:cs="Times New Roman"/>
        </w:rPr>
        <w:t>VMKI</w:t>
      </w:r>
      <w:r w:rsidRPr="00C10C87">
        <w:rPr>
          <w:rFonts w:ascii="Times New Roman" w:hAnsi="Times New Roman" w:cs="Times New Roman"/>
        </w:rPr>
        <w:t xml:space="preserve"> a felvétel továbbításáig, de legfeljebb harminc napig ne törölje.</w:t>
      </w:r>
    </w:p>
    <w:p w:rsidR="00D62AC7" w:rsidRPr="00C10C87" w:rsidRDefault="00D62AC7" w:rsidP="00D62AC7">
      <w:pPr>
        <w:widowControl/>
        <w:jc w:val="both"/>
        <w:rPr>
          <w:rFonts w:ascii="Times New Roman" w:hAnsi="Times New Roman" w:cs="Times New Roman"/>
        </w:rPr>
      </w:pPr>
    </w:p>
    <w:p w:rsidR="00D62AC7" w:rsidRPr="00C10C87" w:rsidRDefault="00D62AC7" w:rsidP="00120A60">
      <w:pPr>
        <w:pStyle w:val="Cmsor2"/>
      </w:pPr>
      <w:bookmarkStart w:id="122" w:name="_Toc142033137"/>
      <w:bookmarkStart w:id="123" w:name="_Toc144818339"/>
      <w:r w:rsidRPr="00C10C87">
        <w:t>Történik-e az eredeti adatkezelési céltól eltérő céllal további adatkezelés?</w:t>
      </w:r>
      <w:bookmarkEnd w:id="122"/>
      <w:bookmarkEnd w:id="123"/>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pBdr>
          <w:bottom w:val="single" w:sz="6" w:space="1" w:color="auto"/>
        </w:pBdr>
        <w:jc w:val="both"/>
        <w:rPr>
          <w:rFonts w:ascii="Times New Roman" w:hAnsi="Times New Roman" w:cs="Times New Roman"/>
        </w:rPr>
      </w:pPr>
      <w:r w:rsidRPr="00C10C87">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email-cím tekintetében, a GDPR 34. cikkében foglaltak alapján.</w:t>
      </w:r>
    </w:p>
    <w:p w:rsidR="00120A60" w:rsidRPr="00C10C87" w:rsidRDefault="00120A60" w:rsidP="00D62AC7">
      <w:pPr>
        <w:widowControl/>
        <w:pBdr>
          <w:bottom w:val="single" w:sz="6" w:space="1" w:color="auto"/>
        </w:pBdr>
        <w:jc w:val="both"/>
        <w:rPr>
          <w:rFonts w:ascii="Times New Roman" w:hAnsi="Times New Roman" w:cs="Times New Roman"/>
        </w:rPr>
      </w:pPr>
    </w:p>
    <w:p w:rsidR="00120A60" w:rsidRPr="00C10C87" w:rsidRDefault="00120A60" w:rsidP="00D62AC7">
      <w:pPr>
        <w:widowControl/>
        <w:jc w:val="both"/>
        <w:rPr>
          <w:rFonts w:ascii="Times New Roman" w:hAnsi="Times New Roman" w:cs="Times New Roman"/>
        </w:rPr>
      </w:pPr>
    </w:p>
    <w:p w:rsidR="00D62AC7" w:rsidRPr="00C10C87" w:rsidRDefault="00D62AC7" w:rsidP="0043301B">
      <w:pPr>
        <w:pStyle w:val="Cmsor1"/>
        <w:numPr>
          <w:ilvl w:val="0"/>
          <w:numId w:val="8"/>
        </w:numPr>
      </w:pPr>
      <w:bookmarkStart w:id="124" w:name="_Toc144818340"/>
      <w:r w:rsidRPr="00C10C87">
        <w:t>Mely adatkezelések tekintetében vesz igénybe az adatkezelő adatfeldolgozót?</w:t>
      </w:r>
      <w:bookmarkEnd w:id="124"/>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A Médiaszerver és a honlap kapcsán adatfeldolgozói feladatokat lát el a Rádiós Segélyhívó és Infokommunikációs Országos Egyesület.</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részére érkező iratok tekintetében az egységes Kormányzati Ügyiratkezelő Rendszer Érkeztető Rendszerével kapcsolatban a Közigazgatási és Elektronikus Közszolgáltatások Központi Hivatala adatfeldolgozást végez a következő adatfeldolgozási technikai műveletek tekintetében: küldemények biztonsági átvilágítása, felbontása, digitalizálása, érkeztető adatainak rögzítése, elektronikus továbbítás, elektronikus fizikai tárolás, kivételkezelés.</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spacing w:line="264" w:lineRule="auto"/>
        <w:jc w:val="both"/>
        <w:rPr>
          <w:rFonts w:ascii="Times New Roman" w:hAnsi="Times New Roman" w:cs="Times New Roman"/>
        </w:rPr>
      </w:pPr>
      <w:r w:rsidRPr="00C10C87">
        <w:rPr>
          <w:rFonts w:ascii="Times New Roman" w:hAnsi="Times New Roman" w:cs="Times New Roman"/>
        </w:rPr>
        <w:t xml:space="preserve">A BM OKF Gazdasági Ellátó Központ a Fejér </w:t>
      </w:r>
      <w:r w:rsidR="00DC2BF8" w:rsidRPr="00C10C87">
        <w:rPr>
          <w:rFonts w:ascii="Times New Roman" w:hAnsi="Times New Roman" w:cs="Times New Roman"/>
        </w:rPr>
        <w:t>VMKI</w:t>
      </w:r>
      <w:r w:rsidRPr="00C10C87">
        <w:rPr>
          <w:rFonts w:ascii="Times New Roman" w:hAnsi="Times New Roman" w:cs="Times New Roman"/>
        </w:rPr>
        <w:t xml:space="preserve"> részére adatfeldolgozóként illetmény-számfejtési feladatokat végez.</w:t>
      </w:r>
    </w:p>
    <w:p w:rsidR="00D62AC7" w:rsidRPr="00C10C87" w:rsidRDefault="00D62AC7" w:rsidP="00D62AC7">
      <w:pPr>
        <w:widowControl/>
        <w:jc w:val="both"/>
        <w:rPr>
          <w:rFonts w:ascii="Times New Roman" w:hAnsi="Times New Roman" w:cs="Times New Roman"/>
        </w:rPr>
      </w:pPr>
    </w:p>
    <w:p w:rsidR="00D62AC7" w:rsidRPr="00C10C87" w:rsidRDefault="00D62AC7" w:rsidP="0043301B">
      <w:pPr>
        <w:pStyle w:val="Cmsor1"/>
        <w:numPr>
          <w:ilvl w:val="0"/>
          <w:numId w:val="8"/>
        </w:numPr>
      </w:pPr>
      <w:bookmarkStart w:id="125" w:name="_Toc144818341"/>
      <w:r w:rsidRPr="00C10C87">
        <w:t>Milyen adatbiztonsági intézkedéseket tesz az adatkezelő?</w:t>
      </w:r>
      <w:bookmarkEnd w:id="125"/>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D62AC7" w:rsidRPr="00C10C87" w:rsidRDefault="00D62AC7" w:rsidP="00D62AC7">
      <w:pPr>
        <w:widowControl/>
        <w:jc w:val="both"/>
        <w:rPr>
          <w:rFonts w:ascii="Times New Roman" w:hAnsi="Times New Roman" w:cs="Times New Roman"/>
        </w:rPr>
      </w:pPr>
    </w:p>
    <w:p w:rsidR="00D62AC7" w:rsidRPr="00C10C87" w:rsidRDefault="00D62AC7" w:rsidP="00D62AC7">
      <w:pPr>
        <w:widowControl/>
        <w:pBdr>
          <w:bottom w:val="single" w:sz="6" w:space="1" w:color="auto"/>
        </w:pBdr>
        <w:jc w:val="both"/>
        <w:rPr>
          <w:rFonts w:ascii="Times New Roman" w:hAnsi="Times New Roman" w:cs="Times New Roman"/>
        </w:rPr>
      </w:pPr>
      <w:r w:rsidRPr="00C10C87">
        <w:rPr>
          <w:rFonts w:ascii="Times New Roman" w:hAnsi="Times New Roman" w:cs="Times New Roman"/>
        </w:rPr>
        <w:t xml:space="preserve">A Fejér </w:t>
      </w:r>
      <w:r w:rsidR="00DC2BF8" w:rsidRPr="00C10C87">
        <w:rPr>
          <w:rFonts w:ascii="Times New Roman" w:hAnsi="Times New Roman" w:cs="Times New Roman"/>
        </w:rPr>
        <w:t>VMKI</w:t>
      </w:r>
      <w:r w:rsidRPr="00C10C87">
        <w:rPr>
          <w:rFonts w:ascii="Times New Roman" w:hAnsi="Times New Roman" w:cs="Times New Roman"/>
        </w:rPr>
        <w:t xml:space="preserve"> adatkezelési műveleteit úgy tervezi meg és hajtja végre, hogy biztosítsa az érintettek magánszférájának védelmét.</w:t>
      </w:r>
    </w:p>
    <w:p w:rsidR="00120A60" w:rsidRPr="00C10C87" w:rsidRDefault="00120A60" w:rsidP="00D62AC7">
      <w:pPr>
        <w:widowControl/>
        <w:pBdr>
          <w:bottom w:val="single" w:sz="6" w:space="1" w:color="auto"/>
        </w:pBdr>
        <w:jc w:val="both"/>
        <w:rPr>
          <w:rFonts w:ascii="Times New Roman" w:hAnsi="Times New Roman" w:cs="Times New Roman"/>
        </w:rPr>
      </w:pPr>
    </w:p>
    <w:p w:rsidR="00120A60" w:rsidRPr="00C10C87" w:rsidRDefault="00120A60" w:rsidP="00D62AC7">
      <w:pPr>
        <w:jc w:val="center"/>
        <w:rPr>
          <w:rFonts w:ascii="Times New Roman" w:eastAsia="Times New Roman" w:hAnsi="Times New Roman" w:cs="Times New Roman"/>
          <w:color w:val="000000"/>
        </w:rPr>
      </w:pPr>
    </w:p>
    <w:p w:rsidR="00D62AC7" w:rsidRPr="00C10C87" w:rsidRDefault="00D62AC7" w:rsidP="0043301B">
      <w:pPr>
        <w:pStyle w:val="Cmsor1"/>
        <w:numPr>
          <w:ilvl w:val="0"/>
          <w:numId w:val="8"/>
        </w:numPr>
        <w:rPr>
          <w:rFonts w:eastAsia="Times New Roman"/>
        </w:rPr>
      </w:pPr>
      <w:bookmarkStart w:id="126" w:name="_Toc144818342"/>
      <w:r w:rsidRPr="00C10C87">
        <w:rPr>
          <w:rFonts w:eastAsia="Times New Roman"/>
        </w:rPr>
        <w:t>Milyen jogok illetik meg az érintettet a fenti adatkezelések kapcsán?</w:t>
      </w:r>
      <w:bookmarkEnd w:id="126"/>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i/>
          <w:iCs/>
          <w:color w:val="000000"/>
        </w:rPr>
        <w:t>Az egyes jogok ismertetését követő táblázat alatt jelenítjük meg a tájékoztatóban szereplő egyes adatkezelési célok tekintetében gyakorolható jogokat összefoglaló táblázatot.</w:t>
      </w:r>
    </w:p>
    <w:p w:rsidR="00D62AC7" w:rsidRPr="00C10C87" w:rsidRDefault="00D62AC7" w:rsidP="00D62AC7">
      <w:pPr>
        <w:jc w:val="both"/>
        <w:rPr>
          <w:rFonts w:ascii="Times New Roman" w:eastAsia="Times New Roman" w:hAnsi="Times New Roman" w:cs="Times New Roman"/>
          <w:color w:val="000000"/>
        </w:rPr>
      </w:pPr>
    </w:p>
    <w:p w:rsidR="00120A60" w:rsidRPr="00C10C87" w:rsidRDefault="00D62AC7" w:rsidP="00120A60">
      <w:pPr>
        <w:pStyle w:val="Cmsor2"/>
        <w:rPr>
          <w:rFonts w:eastAsia="Times New Roman"/>
          <w:b w:val="0"/>
          <w:color w:val="000000"/>
        </w:rPr>
      </w:pPr>
      <w:bookmarkStart w:id="127" w:name="_Toc144818343"/>
      <w:r w:rsidRPr="00C10C87">
        <w:rPr>
          <w:rStyle w:val="Cmsor2Char"/>
          <w:b/>
        </w:rPr>
        <w:t>Hozzáférés:</w:t>
      </w:r>
      <w:bookmarkEnd w:id="127"/>
      <w:r w:rsidRPr="00C10C87">
        <w:rPr>
          <w:rFonts w:eastAsia="Times New Roman"/>
          <w:b w:val="0"/>
          <w:color w:val="000000"/>
        </w:rPr>
        <w:t xml:space="preserve"> </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lastRenderedPageBreak/>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adatkezelés céljai;</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személyes adatok kategóriái;</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azon címzettek vagy címzettek kategóriái, akikkel, illetve amelyekkel a személyes adatokat közölték vagy közölni fogják, ideértve különösen a harmadik országbeli címzetteket, illetve a nemzetközi szervezeteket;</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adott esetben a személyes adatok tárolásának tervezett időtartama, vagy ha ez nem lehetséges, ezen időtartam meghatározásának szempontjai;</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azon joga, hogy kérelmezheti az adatkezelőtől a rá vonatkozó személyes adatok helyesbítését, törlését vagy kezelésének korlátozását, és tiltakozhat az ilyen személyes adatok kezelése ellen;</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valamely felügyeleti hatósághoz címzett panasz benyújtásának joga;</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ha az adatokat nem az érintettől gyűjtötték, a forrásukra vonatkozó minden elérhető információ;</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Amennyiben az érintett saját személyes adatairól másolatot kér, az adatkezelő azt az érintett rendelkezésére bocsátja. </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Az érintett által kért további másolatokért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a közérdekűadat-megismerési igényekre vonatkozó költségtérítési szabályok szerint díjat számolhat fel. A költségtérítés lehetséges mértékéről az adatkezelő a kapcsolatfelvételkor tájékoztatást ad.</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Ha az érintett elektronikus úton nyújtotta be a kérelmet, az információkat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elektronikus formátumban bocsátja rendelkezésére, kivéve, ha azokat más formátumban kéri.</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D62AC7" w:rsidRPr="00C10C87" w:rsidRDefault="00D62AC7" w:rsidP="00D62AC7">
      <w:pPr>
        <w:jc w:val="both"/>
        <w:rPr>
          <w:rFonts w:ascii="Times New Roman" w:eastAsia="Times New Roman" w:hAnsi="Times New Roman" w:cs="Times New Roman"/>
          <w:color w:val="000000"/>
        </w:rPr>
      </w:pPr>
    </w:p>
    <w:p w:rsidR="00120A60" w:rsidRPr="00C10C87" w:rsidRDefault="00D62AC7" w:rsidP="00120A60">
      <w:pPr>
        <w:pStyle w:val="Cmsor2"/>
      </w:pPr>
      <w:bookmarkStart w:id="128" w:name="_Toc144818344"/>
      <w:r w:rsidRPr="00C10C87">
        <w:t>Helyesbítés:</w:t>
      </w:r>
      <w:bookmarkEnd w:id="128"/>
      <w:r w:rsidRPr="00C10C87">
        <w:t xml:space="preserve"> </w:t>
      </w:r>
    </w:p>
    <w:p w:rsidR="00D62AC7" w:rsidRPr="00C10C87" w:rsidRDefault="00120A60"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w:t>
      </w:r>
      <w:r w:rsidR="00D62AC7" w:rsidRPr="00C10C87">
        <w:rPr>
          <w:rFonts w:ascii="Times New Roman" w:eastAsia="Times New Roman" w:hAnsi="Times New Roman" w:cs="Times New Roman"/>
          <w:color w:val="000000"/>
        </w:rPr>
        <w:t>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D62AC7" w:rsidRPr="00C10C87" w:rsidRDefault="00D62AC7" w:rsidP="00D62AC7">
      <w:pPr>
        <w:jc w:val="both"/>
        <w:rPr>
          <w:rFonts w:ascii="Times New Roman" w:eastAsia="Times New Roman" w:hAnsi="Times New Roman" w:cs="Times New Roman"/>
          <w:color w:val="000000"/>
        </w:rPr>
      </w:pPr>
    </w:p>
    <w:p w:rsidR="00120A60" w:rsidRPr="00C10C87" w:rsidRDefault="00D62AC7" w:rsidP="00120A60">
      <w:pPr>
        <w:pStyle w:val="Cmsor2"/>
      </w:pPr>
      <w:bookmarkStart w:id="129" w:name="_Toc144818345"/>
      <w:r w:rsidRPr="00C10C87">
        <w:t>Törlés:</w:t>
      </w:r>
      <w:bookmarkEnd w:id="129"/>
      <w:r w:rsidRPr="00C10C87">
        <w:t xml:space="preserve"> </w:t>
      </w: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 cikk (1) bekezdésében felsorolt indokok valamelyike fennáll.</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személyes adatok törléséhez való jog a tájékoztatóban szereplő adatok tekintetében a GDPR 17. cikke (3) bekezdésének b) pontja alapján a jogi kötelezettség teljesítéséhez vagy közhatalmi </w:t>
      </w:r>
      <w:r w:rsidRPr="00C10C87">
        <w:rPr>
          <w:rFonts w:ascii="Tahoma" w:eastAsia="Times New Roman" w:hAnsi="Tahoma" w:cs="Tahoma" w:hint="cs"/>
          <w:color w:val="000000"/>
          <w:cs/>
        </w:rPr>
        <w:t>﻿</w:t>
      </w:r>
      <w:r w:rsidRPr="00C10C87">
        <w:rPr>
          <w:rFonts w:ascii="Times New Roman" w:eastAsia="Times New Roman" w:hAnsi="Times New Roman" w:cs="Times New Roman"/>
          <w:color w:val="000000"/>
        </w:rPr>
        <w:t>jogosítvány gyakorlásának keretében végzett feladat végrehajtásához szükséges adatkezelések tekintetében nem alkalmazandó.</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lastRenderedPageBreak/>
        <w:t>Az érintett hozzájárulásán alapuló adatkezelés, vagyis a bejelentésekről készült hanganyag tekintetében az alábbi indokok relevánsak:</w:t>
      </w:r>
    </w:p>
    <w:p w:rsidR="00D62AC7" w:rsidRPr="00C10C87" w:rsidRDefault="00D62AC7" w:rsidP="00120A60">
      <w:pPr>
        <w:pStyle w:val="Listaszerbekezds"/>
        <w:numPr>
          <w:ilvl w:val="0"/>
          <w:numId w:val="5"/>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személyes adatok az adatkezelési célhoz nem szükségesek pl. a telefonon történt bejelentés nyilvánvalóan téves volt</w:t>
      </w:r>
    </w:p>
    <w:p w:rsidR="00D62AC7" w:rsidRPr="00C10C87" w:rsidRDefault="00D62AC7" w:rsidP="00120A60">
      <w:pPr>
        <w:pStyle w:val="Listaszerbekezds"/>
        <w:numPr>
          <w:ilvl w:val="0"/>
          <w:numId w:val="5"/>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D62AC7" w:rsidRPr="00C10C87" w:rsidRDefault="00D62AC7" w:rsidP="00120A60">
      <w:pPr>
        <w:pStyle w:val="Listaszerbekezds"/>
        <w:numPr>
          <w:ilvl w:val="0"/>
          <w:numId w:val="5"/>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személyes adatok kezelése jogellenes</w:t>
      </w:r>
    </w:p>
    <w:p w:rsidR="00D62AC7" w:rsidRPr="00C10C87" w:rsidRDefault="00D62AC7" w:rsidP="00120A60">
      <w:pPr>
        <w:pStyle w:val="Listaszerbekezds"/>
        <w:numPr>
          <w:ilvl w:val="0"/>
          <w:numId w:val="5"/>
        </w:numPr>
        <w:jc w:val="both"/>
        <w:rPr>
          <w:rFonts w:ascii="Times New Roman" w:eastAsia="Times New Roman" w:hAnsi="Times New Roman" w:cs="Times New Roman"/>
          <w:color w:val="000000"/>
        </w:rPr>
      </w:pPr>
      <w:r w:rsidRPr="00C10C87">
        <w:rPr>
          <w:rFonts w:ascii="Tahoma" w:eastAsia="Times New Roman" w:hAnsi="Tahoma" w:cs="Tahoma" w:hint="cs"/>
          <w:color w:val="000000"/>
          <w:cs/>
        </w:rPr>
        <w:t>﻿</w:t>
      </w:r>
      <w:r w:rsidRPr="00C10C87">
        <w:rPr>
          <w:rFonts w:ascii="Times New Roman" w:eastAsia="Times New Roman" w:hAnsi="Times New Roman" w:cs="Times New Roman"/>
          <w:color w:val="000000"/>
        </w:rPr>
        <w:t>a személyes adatokat az adatkezelőre alkalmazandó uniós vagy tagállami jogban előírt jogi kötelezettség teljesítéséhez törölni kell.</w:t>
      </w:r>
    </w:p>
    <w:p w:rsidR="00D62AC7" w:rsidRPr="00C10C87" w:rsidRDefault="00D62AC7" w:rsidP="00D62AC7">
      <w:pPr>
        <w:jc w:val="both"/>
        <w:rPr>
          <w:rFonts w:ascii="Times New Roman" w:eastAsia="Times New Roman" w:hAnsi="Times New Roman" w:cs="Times New Roman"/>
          <w:color w:val="000000"/>
        </w:rPr>
      </w:pPr>
    </w:p>
    <w:p w:rsidR="00120A60" w:rsidRPr="00C10C87" w:rsidRDefault="00D62AC7" w:rsidP="00120A60">
      <w:pPr>
        <w:pStyle w:val="Cmsor2"/>
      </w:pPr>
      <w:bookmarkStart w:id="130" w:name="_Toc144818346"/>
      <w:r w:rsidRPr="00C10C87">
        <w:t>Adatkezelés korlátozása:</w:t>
      </w:r>
      <w:bookmarkEnd w:id="130"/>
      <w:r w:rsidRPr="00C10C87">
        <w:t xml:space="preserve"> </w:t>
      </w: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62AC7" w:rsidRPr="00C10C87" w:rsidRDefault="00D62AC7" w:rsidP="00120A60">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az alábbi esetekben jogosult arra, hogy kérésére az adatkezelő korlátozza az adatkezelést:</w:t>
      </w:r>
    </w:p>
    <w:p w:rsidR="00D62AC7" w:rsidRPr="00C10C87" w:rsidRDefault="00D62AC7" w:rsidP="00120A60">
      <w:pPr>
        <w:pStyle w:val="Listaszerbekezds"/>
        <w:numPr>
          <w:ilvl w:val="0"/>
          <w:numId w:val="6"/>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vitatja a személyes adatok pontosságát, ez esetben a korlátozás arra az időtartamra vonatkozik, amely lehetővé teszi, hogy az adatkezelő ellenőrizze a személyes adatok pontosságát;</w:t>
      </w:r>
    </w:p>
    <w:p w:rsidR="00D62AC7" w:rsidRPr="00C10C87" w:rsidRDefault="00D62AC7" w:rsidP="00120A60">
      <w:pPr>
        <w:pStyle w:val="Listaszerbekezds"/>
        <w:numPr>
          <w:ilvl w:val="0"/>
          <w:numId w:val="6"/>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adatkezelés jogellenes, és az érintett ellenzi az adatok törlését, és ehelyett kéri azok felhasználásának korlátozását;</w:t>
      </w:r>
    </w:p>
    <w:p w:rsidR="00D62AC7" w:rsidRPr="00C10C87" w:rsidRDefault="00D62AC7" w:rsidP="00120A60">
      <w:pPr>
        <w:pStyle w:val="Listaszerbekezds"/>
        <w:numPr>
          <w:ilvl w:val="0"/>
          <w:numId w:val="6"/>
        </w:num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adatkezelőnek már nincs szüksége a személyes adatokra adatkezelés céljából, de az érintett igényli azokat jogi igények előterjesztéséhez, érvényesítéséhez vagy védelméhez.</w:t>
      </w:r>
    </w:p>
    <w:p w:rsidR="00120A60" w:rsidRPr="00C10C87" w:rsidRDefault="00120A60" w:rsidP="00120A60">
      <w:pPr>
        <w:pStyle w:val="Listaszerbekezds"/>
        <w:spacing w:before="100" w:after="100"/>
        <w:jc w:val="both"/>
        <w:rPr>
          <w:rFonts w:ascii="Times New Roman" w:eastAsia="Times New Roman" w:hAnsi="Times New Roman" w:cs="Times New Roman"/>
          <w:color w:val="000000"/>
        </w:rPr>
      </w:pPr>
    </w:p>
    <w:p w:rsidR="00120A60" w:rsidRPr="00C10C87" w:rsidRDefault="00D62AC7" w:rsidP="00120A60">
      <w:pPr>
        <w:pStyle w:val="Cmsor2"/>
      </w:pPr>
      <w:bookmarkStart w:id="131" w:name="_Toc144818347"/>
      <w:r w:rsidRPr="00C10C87">
        <w:t>Adatkezelés elleni tiltakozás:</w:t>
      </w:r>
      <w:bookmarkEnd w:id="131"/>
      <w:r w:rsidRPr="00C10C87">
        <w:t xml:space="preserve"> </w:t>
      </w: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tiltakozáshoz való jog </w:t>
      </w:r>
      <w:r w:rsidRPr="00C10C87">
        <w:rPr>
          <w:rFonts w:ascii="Tahoma" w:eastAsia="Times New Roman" w:hAnsi="Tahoma" w:cs="Tahoma" w:hint="cs"/>
          <w:color w:val="000000"/>
          <w:cs/>
        </w:rPr>
        <w:t>﻿</w:t>
      </w:r>
      <w:r w:rsidRPr="00C10C87">
        <w:rPr>
          <w:rFonts w:ascii="Times New Roman" w:eastAsia="Times New Roman" w:hAnsi="Times New Roman" w:cs="Times New Roman"/>
          <w:color w:val="000000"/>
        </w:rPr>
        <w:t>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érintett hozzájárulásán és a jogi kötelezettségen alapuló adatkezeléseknél a GDPR 21. cikk (1) bekezdésében foglaltak alapján nem gyakorolható.</w:t>
      </w:r>
    </w:p>
    <w:p w:rsidR="00D62AC7" w:rsidRPr="00C10C87" w:rsidRDefault="00D62AC7" w:rsidP="00D62AC7">
      <w:pPr>
        <w:jc w:val="both"/>
        <w:rPr>
          <w:rFonts w:ascii="Times New Roman" w:eastAsia="Times New Roman" w:hAnsi="Times New Roman" w:cs="Times New Roman"/>
          <w:color w:val="000000"/>
        </w:rPr>
      </w:pPr>
    </w:p>
    <w:p w:rsidR="00120A60" w:rsidRPr="00C10C87" w:rsidRDefault="00D62AC7" w:rsidP="00120A60">
      <w:pPr>
        <w:pStyle w:val="Cmsor2"/>
      </w:pPr>
      <w:bookmarkStart w:id="132" w:name="_Toc144818348"/>
      <w:r w:rsidRPr="00C10C87">
        <w:t>Adathordozhatósághoz való jog:</w:t>
      </w:r>
      <w:bookmarkEnd w:id="132"/>
      <w:r w:rsidRPr="00C10C87">
        <w:t xml:space="preserve"> </w:t>
      </w:r>
    </w:p>
    <w:p w:rsidR="00D62AC7" w:rsidRPr="00C10C87" w:rsidRDefault="00D62AC7" w:rsidP="00120A60">
      <w:pPr>
        <w:pStyle w:val="NormlWeb"/>
        <w:spacing w:before="0" w:beforeAutospacing="0" w:after="0" w:afterAutospacing="0"/>
        <w:jc w:val="both"/>
        <w:rPr>
          <w:b/>
          <w:bCs/>
          <w:color w:val="000000"/>
        </w:rPr>
      </w:pPr>
      <w:proofErr w:type="gramStart"/>
      <w:r w:rsidRPr="00C10C87">
        <w:t>az</w:t>
      </w:r>
      <w:proofErr w:type="gramEnd"/>
      <w:r w:rsidRPr="00C10C87">
        <w:t xml:space="preserve"> érintett jogosult az általa az adatkezelő rendelkezésére bocsátott adatait megkapni</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tagolt, széles körben használt, géppel olvasható formátumban</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jogosult más adatkezelőhöz továbbítani</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kérheti az adatok közvetlen továbbítását a másik adatkezelőhöz – ha ez</w:t>
      </w:r>
      <w:r w:rsidRPr="00C10C87">
        <w:rPr>
          <w:rFonts w:ascii="Times New Roman" w:eastAsia="Times New Roman" w:hAnsi="Times New Roman" w:cs="Times New Roman"/>
          <w:color w:val="000000"/>
        </w:rPr>
        <w:br/>
        <w:t>technikailag megvalósítható</w:t>
      </w:r>
    </w:p>
    <w:p w:rsidR="00D62AC7" w:rsidRPr="00C10C87"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kivéve: közérdekű, vagy közhatalmú jog gyakorlása céljából végzett adatkezelés</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megnevezése éy gyakorlásának módja"/>
      </w:tblPr>
      <w:tblGrid>
        <w:gridCol w:w="3059"/>
        <w:gridCol w:w="3060"/>
        <w:gridCol w:w="3061"/>
      </w:tblGrid>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b/>
                <w:bCs/>
                <w:color w:val="000000"/>
              </w:rPr>
            </w:pPr>
            <w:r w:rsidRPr="00C10C87">
              <w:rPr>
                <w:rFonts w:ascii="Times New Roman" w:eastAsia="Times New Roman" w:hAnsi="Times New Roman" w:cs="Times New Roman"/>
                <w:kern w:val="0"/>
                <w:lang w:eastAsia="hu-HU" w:bidi="ar-SA"/>
              </w:rPr>
              <w:lastRenderedPageBreak/>
              <w:t xml:space="preserve">Ez az </w:t>
            </w:r>
            <w:proofErr w:type="spellStart"/>
            <w:r w:rsidRPr="00C10C87">
              <w:rPr>
                <w:rFonts w:ascii="Times New Roman" w:eastAsia="Times New Roman" w:hAnsi="Times New Roman" w:cs="Times New Roman"/>
                <w:kern w:val="0"/>
                <w:lang w:eastAsia="hu-HU" w:bidi="ar-SA"/>
              </w:rPr>
              <w:t>érintetti</w:t>
            </w:r>
            <w:proofErr w:type="spellEnd"/>
            <w:r w:rsidRPr="00C10C87">
              <w:rPr>
                <w:rFonts w:ascii="Times New Roman" w:eastAsia="Times New Roman" w:hAnsi="Times New Roman" w:cs="Times New Roman"/>
                <w:kern w:val="0"/>
                <w:lang w:eastAsia="hu-HU" w:bidi="ar-SA"/>
              </w:rPr>
              <w:t xml:space="preserve"> jog akkor gyakorolható, ha automatizált módon történik az adatkezelés, és az adatkezelő az adatokat az érintett hozzájárulása vagy a szerződéses jogalap alapján </w:t>
            </w:r>
            <w:proofErr w:type="spellStart"/>
            <w:r w:rsidRPr="00C10C87">
              <w:rPr>
                <w:rFonts w:ascii="Times New Roman" w:eastAsia="Times New Roman" w:hAnsi="Times New Roman" w:cs="Times New Roman"/>
                <w:kern w:val="0"/>
                <w:lang w:eastAsia="hu-HU" w:bidi="ar-SA"/>
              </w:rPr>
              <w:t>kezeli</w:t>
            </w:r>
            <w:proofErr w:type="gramStart"/>
            <w:r w:rsidRPr="00C10C87">
              <w:rPr>
                <w:rFonts w:ascii="Times New Roman" w:eastAsia="Times New Roman" w:hAnsi="Times New Roman" w:cs="Times New Roman"/>
                <w:kern w:val="0"/>
                <w:lang w:eastAsia="hu-HU" w:bidi="ar-SA"/>
              </w:rPr>
              <w:t>.</w:t>
            </w:r>
            <w:r w:rsidRPr="00C10C87">
              <w:rPr>
                <w:rFonts w:ascii="Times New Roman" w:eastAsia="Times New Roman" w:hAnsi="Times New Roman" w:cs="Times New Roman"/>
                <w:b/>
                <w:bCs/>
                <w:color w:val="000000"/>
              </w:rPr>
              <w:t>Érintetti</w:t>
            </w:r>
            <w:proofErr w:type="spellEnd"/>
            <w:proofErr w:type="gramEnd"/>
            <w:r w:rsidRPr="00C10C87">
              <w:rPr>
                <w:rFonts w:ascii="Times New Roman" w:eastAsia="Times New Roman" w:hAnsi="Times New Roman" w:cs="Times New Roman"/>
                <w:b/>
                <w:bCs/>
                <w:color w:val="000000"/>
              </w:rPr>
              <w:t xml:space="preserve"> jog megnevezése</w:t>
            </w:r>
          </w:p>
        </w:tc>
        <w:tc>
          <w:tcPr>
            <w:tcW w:w="3060" w:type="dxa"/>
            <w:shd w:val="clear" w:color="auto" w:fill="FFFFFF"/>
          </w:tcPr>
          <w:p w:rsidR="00D62AC7" w:rsidRPr="00C10C87" w:rsidRDefault="00D62AC7" w:rsidP="00635A85">
            <w:pPr>
              <w:pStyle w:val="Tblzattartalom"/>
              <w:jc w:val="both"/>
              <w:rPr>
                <w:rFonts w:ascii="Times New Roman" w:eastAsia="Times New Roman" w:hAnsi="Times New Roman" w:cs="Times New Roman"/>
                <w:b/>
                <w:bCs/>
                <w:color w:val="000000"/>
              </w:rPr>
            </w:pPr>
            <w:r w:rsidRPr="00C10C87">
              <w:rPr>
                <w:rFonts w:ascii="Times New Roman" w:eastAsia="Times New Roman" w:hAnsi="Times New Roman" w:cs="Times New Roman"/>
                <w:b/>
                <w:bCs/>
                <w:color w:val="000000"/>
              </w:rPr>
              <w:t>Mely adatkezelések esetén gyakorolható?</w:t>
            </w:r>
          </w:p>
        </w:tc>
        <w:tc>
          <w:tcPr>
            <w:tcW w:w="3061" w:type="dxa"/>
            <w:shd w:val="clear" w:color="auto" w:fill="FFFFFF"/>
          </w:tcPr>
          <w:p w:rsidR="00D62AC7" w:rsidRPr="00C10C87" w:rsidRDefault="00D62AC7" w:rsidP="00635A85">
            <w:pPr>
              <w:pStyle w:val="Tblzattartalom"/>
              <w:jc w:val="both"/>
              <w:rPr>
                <w:rFonts w:ascii="Times New Roman" w:hAnsi="Times New Roman" w:cs="Times New Roman"/>
              </w:rPr>
            </w:pPr>
            <w:r w:rsidRPr="00C10C87">
              <w:rPr>
                <w:rFonts w:ascii="Times New Roman" w:eastAsia="Times New Roman" w:hAnsi="Times New Roman" w:cs="Times New Roman"/>
                <w:b/>
                <w:bCs/>
                <w:color w:val="000000"/>
              </w:rPr>
              <w:t>Hogyan gyakorolható</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Hozzáférés - tájékoztatás</w:t>
            </w:r>
          </w:p>
        </w:tc>
        <w:tc>
          <w:tcPr>
            <w:tcW w:w="3060" w:type="dxa"/>
            <w:shd w:val="clear" w:color="auto" w:fill="FFFFFF"/>
          </w:tcPr>
          <w:p w:rsidR="00D62AC7" w:rsidRPr="00C10C87" w:rsidRDefault="00D62AC7" w:rsidP="00635A85">
            <w:pPr>
              <w:pStyle w:val="Tblzattartalom1"/>
              <w:widowControl/>
              <w:numPr>
                <w:ilvl w:val="0"/>
                <w:numId w:val="4"/>
              </w:numPr>
              <w:jc w:val="both"/>
            </w:pPr>
            <w:r w:rsidRPr="00C10C87">
              <w:rPr>
                <w:sz w:val="20"/>
              </w:rPr>
              <w:t>Közérdekűadat-megismerési igények teljesítése</w:t>
            </w:r>
          </w:p>
          <w:p w:rsidR="00D62AC7" w:rsidRPr="00C10C87" w:rsidRDefault="00D62AC7" w:rsidP="00635A85">
            <w:pPr>
              <w:pStyle w:val="Tblzattartalom1"/>
              <w:widowControl/>
              <w:numPr>
                <w:ilvl w:val="0"/>
                <w:numId w:val="4"/>
              </w:numPr>
              <w:jc w:val="both"/>
            </w:pPr>
            <w:r w:rsidRPr="00C10C87">
              <w:rPr>
                <w:sz w:val="20"/>
              </w:rPr>
              <w:t>Közérdekűadat-megismerési igényekkel kapcsolatos költségtérítés megfizetése</w:t>
            </w:r>
          </w:p>
          <w:p w:rsidR="00D62AC7" w:rsidRPr="00C10C87" w:rsidRDefault="00D62AC7" w:rsidP="00635A85">
            <w:pPr>
              <w:pStyle w:val="Tblzattartalom1"/>
              <w:widowControl/>
              <w:numPr>
                <w:ilvl w:val="0"/>
                <w:numId w:val="4"/>
              </w:numPr>
              <w:jc w:val="both"/>
            </w:pPr>
            <w:r w:rsidRPr="00C10C87">
              <w:rPr>
                <w:sz w:val="20"/>
              </w:rPr>
              <w:t>Közérdekű bejelentések és panaszok</w:t>
            </w:r>
          </w:p>
          <w:p w:rsidR="00D62AC7" w:rsidRPr="00C10C87" w:rsidRDefault="00D62AC7" w:rsidP="00635A85">
            <w:pPr>
              <w:pStyle w:val="Tblzattartalom1"/>
              <w:widowControl/>
              <w:numPr>
                <w:ilvl w:val="0"/>
                <w:numId w:val="4"/>
              </w:numPr>
              <w:jc w:val="both"/>
            </w:pPr>
            <w:r w:rsidRPr="00C10C87">
              <w:rPr>
                <w:sz w:val="20"/>
              </w:rPr>
              <w:t>Képfelvételek</w:t>
            </w:r>
          </w:p>
          <w:p w:rsidR="00D62AC7" w:rsidRPr="00C10C87" w:rsidRDefault="00D62AC7" w:rsidP="00635A85">
            <w:pPr>
              <w:pStyle w:val="Tblzattartalom1"/>
              <w:widowControl/>
              <w:numPr>
                <w:ilvl w:val="0"/>
                <w:numId w:val="4"/>
              </w:numPr>
              <w:jc w:val="both"/>
            </w:pPr>
            <w:proofErr w:type="spellStart"/>
            <w:r w:rsidRPr="00C10C87">
              <w:rPr>
                <w:sz w:val="20"/>
              </w:rPr>
              <w:t>Cookie-kal</w:t>
            </w:r>
            <w:proofErr w:type="spellEnd"/>
            <w:r w:rsidRPr="00C10C87">
              <w:rPr>
                <w:sz w:val="20"/>
              </w:rPr>
              <w:t xml:space="preserve"> kapcsolatos adatkezelés</w:t>
            </w:r>
          </w:p>
          <w:p w:rsidR="00D62AC7" w:rsidRPr="00C10C87" w:rsidRDefault="00D62AC7" w:rsidP="00635A85">
            <w:pPr>
              <w:pStyle w:val="Tblzattartalom1"/>
              <w:widowControl/>
              <w:numPr>
                <w:ilvl w:val="0"/>
                <w:numId w:val="4"/>
              </w:numPr>
              <w:jc w:val="both"/>
            </w:pPr>
            <w:r w:rsidRPr="00C10C87">
              <w:rPr>
                <w:sz w:val="20"/>
              </w:rPr>
              <w:t>Ügyfélkapu használata /e-papír/</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használatában lévő ingatlanok bérlői</w:t>
            </w:r>
          </w:p>
          <w:p w:rsidR="00D62AC7" w:rsidRPr="00C10C87" w:rsidRDefault="00D62AC7" w:rsidP="00635A85">
            <w:pPr>
              <w:pStyle w:val="Tblzattartalom1"/>
              <w:widowControl/>
              <w:numPr>
                <w:ilvl w:val="0"/>
                <w:numId w:val="4"/>
              </w:numPr>
              <w:jc w:val="both"/>
            </w:pPr>
            <w:r w:rsidRPr="00C10C87">
              <w:rPr>
                <w:sz w:val="20"/>
              </w:rPr>
              <w:t>Önéletrajzokkal kapcsolatos adatkezelés</w:t>
            </w:r>
          </w:p>
          <w:p w:rsidR="00D62AC7" w:rsidRPr="00C10C87" w:rsidRDefault="00D62AC7" w:rsidP="00635A85">
            <w:pPr>
              <w:pStyle w:val="Tblzattartalom1"/>
              <w:widowControl/>
              <w:numPr>
                <w:ilvl w:val="0"/>
                <w:numId w:val="4"/>
              </w:numPr>
              <w:jc w:val="both"/>
              <w:rPr>
                <w:color w:val="000000"/>
              </w:rPr>
            </w:pPr>
            <w:r w:rsidRPr="00C10C87">
              <w:rPr>
                <w:sz w:val="20"/>
              </w:rPr>
              <w:t xml:space="preserve">A Fejér </w:t>
            </w:r>
            <w:r w:rsidR="00DC2BF8" w:rsidRPr="00C10C87">
              <w:rPr>
                <w:sz w:val="20"/>
              </w:rPr>
              <w:t>VMKI</w:t>
            </w:r>
            <w:r w:rsidRPr="00C10C87">
              <w:rPr>
                <w:sz w:val="20"/>
              </w:rPr>
              <w:t xml:space="preserve"> objektumainak térfigyelő kamerás védelme</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Hozzáférés - másolat</w:t>
            </w:r>
          </w:p>
        </w:tc>
        <w:tc>
          <w:tcPr>
            <w:tcW w:w="3060" w:type="dxa"/>
            <w:shd w:val="clear" w:color="auto" w:fill="FFFFFF"/>
          </w:tcPr>
          <w:p w:rsidR="00D62AC7" w:rsidRPr="00C10C87" w:rsidRDefault="00D62AC7" w:rsidP="00635A85">
            <w:pPr>
              <w:pStyle w:val="Tblzattartalom1"/>
              <w:widowControl/>
              <w:numPr>
                <w:ilvl w:val="0"/>
                <w:numId w:val="4"/>
              </w:numPr>
              <w:jc w:val="both"/>
            </w:pPr>
            <w:r w:rsidRPr="00C10C87">
              <w:rPr>
                <w:sz w:val="20"/>
              </w:rPr>
              <w:t>Közérdekűadat-megismerési igények teljesítése</w:t>
            </w:r>
          </w:p>
          <w:p w:rsidR="00D62AC7" w:rsidRPr="00C10C87" w:rsidRDefault="00D62AC7" w:rsidP="00635A85">
            <w:pPr>
              <w:pStyle w:val="Tblzattartalom1"/>
              <w:widowControl/>
              <w:numPr>
                <w:ilvl w:val="0"/>
                <w:numId w:val="4"/>
              </w:numPr>
              <w:jc w:val="both"/>
            </w:pPr>
            <w:r w:rsidRPr="00C10C87">
              <w:rPr>
                <w:sz w:val="20"/>
              </w:rPr>
              <w:t>Közérdekűadat-megismerési igényekkel kapcsolatos költségtérítés megfizetése</w:t>
            </w:r>
          </w:p>
          <w:p w:rsidR="00D62AC7" w:rsidRPr="00C10C87" w:rsidRDefault="00D62AC7" w:rsidP="00635A85">
            <w:pPr>
              <w:pStyle w:val="Tblzattartalom1"/>
              <w:widowControl/>
              <w:numPr>
                <w:ilvl w:val="0"/>
                <w:numId w:val="4"/>
              </w:numPr>
              <w:jc w:val="both"/>
            </w:pPr>
            <w:r w:rsidRPr="00C10C87">
              <w:rPr>
                <w:sz w:val="20"/>
              </w:rPr>
              <w:t>Közérdekű bejelentések és panaszok</w:t>
            </w:r>
          </w:p>
          <w:p w:rsidR="00D62AC7" w:rsidRPr="00C10C87" w:rsidRDefault="00D62AC7" w:rsidP="00635A85">
            <w:pPr>
              <w:pStyle w:val="Tblzattartalom1"/>
              <w:widowControl/>
              <w:numPr>
                <w:ilvl w:val="0"/>
                <w:numId w:val="4"/>
              </w:numPr>
              <w:jc w:val="both"/>
            </w:pPr>
            <w:r w:rsidRPr="00C10C87">
              <w:rPr>
                <w:sz w:val="20"/>
              </w:rPr>
              <w:t>Képfelvételek</w:t>
            </w:r>
          </w:p>
          <w:p w:rsidR="00D62AC7" w:rsidRPr="00C10C87" w:rsidRDefault="00D62AC7" w:rsidP="00635A85">
            <w:pPr>
              <w:pStyle w:val="Tblzattartalom1"/>
              <w:widowControl/>
              <w:numPr>
                <w:ilvl w:val="0"/>
                <w:numId w:val="4"/>
              </w:numPr>
              <w:jc w:val="both"/>
            </w:pPr>
            <w:proofErr w:type="spellStart"/>
            <w:r w:rsidRPr="00C10C87">
              <w:rPr>
                <w:sz w:val="20"/>
              </w:rPr>
              <w:t>Cookie-kal</w:t>
            </w:r>
            <w:proofErr w:type="spellEnd"/>
            <w:r w:rsidRPr="00C10C87">
              <w:rPr>
                <w:sz w:val="20"/>
              </w:rPr>
              <w:t xml:space="preserve"> kapcsolatos adatkezelés</w:t>
            </w:r>
          </w:p>
          <w:p w:rsidR="00D62AC7" w:rsidRPr="00C10C87" w:rsidRDefault="00D62AC7" w:rsidP="00635A85">
            <w:pPr>
              <w:pStyle w:val="Tblzattartalom1"/>
              <w:widowControl/>
              <w:numPr>
                <w:ilvl w:val="0"/>
                <w:numId w:val="4"/>
              </w:numPr>
              <w:jc w:val="both"/>
            </w:pPr>
            <w:r w:rsidRPr="00C10C87">
              <w:rPr>
                <w:sz w:val="20"/>
              </w:rPr>
              <w:t>Ügyfélkapu használata /e-papír/</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használatában lévő ingatlanok bérlői</w:t>
            </w:r>
          </w:p>
          <w:p w:rsidR="00D62AC7" w:rsidRPr="00C10C87" w:rsidRDefault="00D62AC7" w:rsidP="00635A85">
            <w:pPr>
              <w:pStyle w:val="Tblzattartalom1"/>
              <w:widowControl/>
              <w:numPr>
                <w:ilvl w:val="0"/>
                <w:numId w:val="4"/>
              </w:numPr>
              <w:jc w:val="both"/>
            </w:pPr>
            <w:r w:rsidRPr="00C10C87">
              <w:rPr>
                <w:sz w:val="20"/>
              </w:rPr>
              <w:t>Önéletrajzokkal kapcsolatos adatkezelés</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objektumainak térfigyelő kamerás védelme</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Helyesbítés</w:t>
            </w:r>
          </w:p>
        </w:tc>
        <w:tc>
          <w:tcPr>
            <w:tcW w:w="3060" w:type="dxa"/>
            <w:shd w:val="clear" w:color="auto" w:fill="FFFFFF"/>
          </w:tcPr>
          <w:p w:rsidR="00D62AC7" w:rsidRPr="00C10C87" w:rsidRDefault="00D62AC7" w:rsidP="00635A85">
            <w:pPr>
              <w:pStyle w:val="Tblzattartalom1"/>
              <w:widowControl/>
              <w:numPr>
                <w:ilvl w:val="0"/>
                <w:numId w:val="4"/>
              </w:numPr>
              <w:jc w:val="both"/>
            </w:pPr>
            <w:r w:rsidRPr="00C10C87">
              <w:rPr>
                <w:sz w:val="20"/>
              </w:rPr>
              <w:t>Közérdekűadat-megismerési igények teljesítése</w:t>
            </w:r>
          </w:p>
          <w:p w:rsidR="00D62AC7" w:rsidRPr="00C10C87" w:rsidRDefault="00D62AC7" w:rsidP="00635A85">
            <w:pPr>
              <w:pStyle w:val="Tblzattartalom1"/>
              <w:widowControl/>
              <w:numPr>
                <w:ilvl w:val="0"/>
                <w:numId w:val="4"/>
              </w:numPr>
              <w:jc w:val="both"/>
            </w:pPr>
            <w:r w:rsidRPr="00C10C87">
              <w:rPr>
                <w:sz w:val="20"/>
              </w:rPr>
              <w:t>Közérdekűadat-megismerési igényekkel kapcsolatos költségtérítés megfizetése</w:t>
            </w:r>
          </w:p>
          <w:p w:rsidR="00D62AC7" w:rsidRPr="00C10C87" w:rsidRDefault="00D62AC7" w:rsidP="00635A85">
            <w:pPr>
              <w:pStyle w:val="Tblzattartalom1"/>
              <w:widowControl/>
              <w:numPr>
                <w:ilvl w:val="0"/>
                <w:numId w:val="4"/>
              </w:numPr>
              <w:jc w:val="both"/>
            </w:pPr>
            <w:r w:rsidRPr="00C10C87">
              <w:rPr>
                <w:sz w:val="20"/>
              </w:rPr>
              <w:t>Közérdekű bejelentések és panaszok</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használatában lévő ingatlanok bérlői</w:t>
            </w:r>
          </w:p>
          <w:p w:rsidR="00D62AC7" w:rsidRPr="00C10C87" w:rsidRDefault="00D62AC7" w:rsidP="00635A85">
            <w:pPr>
              <w:pStyle w:val="Tblzattartalom1"/>
              <w:widowControl/>
              <w:numPr>
                <w:ilvl w:val="0"/>
                <w:numId w:val="4"/>
              </w:numPr>
              <w:jc w:val="both"/>
            </w:pPr>
            <w:r w:rsidRPr="00C10C87">
              <w:rPr>
                <w:sz w:val="20"/>
              </w:rPr>
              <w:t>Önéletrajzokkal kapcsolatos adatkezelés</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lastRenderedPageBreak/>
              <w:t>Törlés</w:t>
            </w:r>
          </w:p>
        </w:tc>
        <w:tc>
          <w:tcPr>
            <w:tcW w:w="3060" w:type="dxa"/>
            <w:shd w:val="clear" w:color="auto" w:fill="FFFFFF"/>
          </w:tcPr>
          <w:p w:rsidR="00D62AC7" w:rsidRPr="00C10C87" w:rsidRDefault="00D62AC7" w:rsidP="00635A85">
            <w:pPr>
              <w:pStyle w:val="Tblzattartalom1"/>
              <w:widowControl/>
              <w:numPr>
                <w:ilvl w:val="0"/>
                <w:numId w:val="4"/>
              </w:numPr>
              <w:jc w:val="both"/>
            </w:pPr>
            <w:r w:rsidRPr="00C10C87">
              <w:rPr>
                <w:sz w:val="20"/>
              </w:rPr>
              <w:t>Képfelvételek</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Adatkezelés korlátozása</w:t>
            </w:r>
          </w:p>
        </w:tc>
        <w:tc>
          <w:tcPr>
            <w:tcW w:w="3060" w:type="dxa"/>
            <w:shd w:val="clear" w:color="auto" w:fill="FFFFFF"/>
          </w:tcPr>
          <w:p w:rsidR="00D62AC7" w:rsidRPr="00C10C87" w:rsidRDefault="00D62AC7" w:rsidP="00635A85">
            <w:pPr>
              <w:pStyle w:val="Tblzattartalom1"/>
              <w:widowControl/>
              <w:numPr>
                <w:ilvl w:val="0"/>
                <w:numId w:val="4"/>
              </w:numPr>
              <w:jc w:val="both"/>
            </w:pPr>
            <w:r w:rsidRPr="00C10C87">
              <w:rPr>
                <w:sz w:val="20"/>
              </w:rPr>
              <w:t>Közérdekűadat-megismerési igények teljesítése</w:t>
            </w:r>
          </w:p>
          <w:p w:rsidR="00D62AC7" w:rsidRPr="00C10C87" w:rsidRDefault="00D62AC7" w:rsidP="00635A85">
            <w:pPr>
              <w:pStyle w:val="Tblzattartalom1"/>
              <w:widowControl/>
              <w:numPr>
                <w:ilvl w:val="0"/>
                <w:numId w:val="4"/>
              </w:numPr>
              <w:jc w:val="both"/>
            </w:pPr>
            <w:r w:rsidRPr="00C10C87">
              <w:rPr>
                <w:sz w:val="20"/>
              </w:rPr>
              <w:t>Közérdekűadat-megismerési igényekkel kapcsolatos költségtérítés megfizetése</w:t>
            </w:r>
          </w:p>
          <w:p w:rsidR="00D62AC7" w:rsidRPr="00C10C87" w:rsidRDefault="00D62AC7" w:rsidP="00635A85">
            <w:pPr>
              <w:pStyle w:val="Tblzattartalom1"/>
              <w:widowControl/>
              <w:numPr>
                <w:ilvl w:val="0"/>
                <w:numId w:val="4"/>
              </w:numPr>
              <w:jc w:val="both"/>
            </w:pPr>
            <w:r w:rsidRPr="00C10C87">
              <w:rPr>
                <w:sz w:val="20"/>
              </w:rPr>
              <w:t>Közérdekű bejelentések és panaszok</w:t>
            </w:r>
          </w:p>
          <w:p w:rsidR="00D62AC7" w:rsidRPr="00C10C87" w:rsidRDefault="00D62AC7" w:rsidP="00635A85">
            <w:pPr>
              <w:pStyle w:val="Tblzattartalom1"/>
              <w:widowControl/>
              <w:numPr>
                <w:ilvl w:val="0"/>
                <w:numId w:val="4"/>
              </w:numPr>
              <w:jc w:val="both"/>
            </w:pPr>
            <w:r w:rsidRPr="00C10C87">
              <w:rPr>
                <w:sz w:val="20"/>
              </w:rPr>
              <w:t>Képfelvételek</w:t>
            </w:r>
          </w:p>
          <w:p w:rsidR="00D62AC7" w:rsidRPr="00C10C87" w:rsidRDefault="00D62AC7" w:rsidP="00635A85">
            <w:pPr>
              <w:pStyle w:val="Tblzattartalom1"/>
              <w:widowControl/>
              <w:numPr>
                <w:ilvl w:val="0"/>
                <w:numId w:val="4"/>
              </w:numPr>
              <w:jc w:val="both"/>
            </w:pPr>
            <w:proofErr w:type="spellStart"/>
            <w:r w:rsidRPr="00C10C87">
              <w:rPr>
                <w:sz w:val="20"/>
              </w:rPr>
              <w:t>Cookie-kal</w:t>
            </w:r>
            <w:proofErr w:type="spellEnd"/>
            <w:r w:rsidRPr="00C10C87">
              <w:rPr>
                <w:sz w:val="20"/>
              </w:rPr>
              <w:t xml:space="preserve"> kapcsolatos adatkezelés</w:t>
            </w:r>
          </w:p>
          <w:p w:rsidR="00D62AC7" w:rsidRPr="00C10C87" w:rsidRDefault="00D62AC7" w:rsidP="00635A85">
            <w:pPr>
              <w:pStyle w:val="Tblzattartalom1"/>
              <w:widowControl/>
              <w:numPr>
                <w:ilvl w:val="0"/>
                <w:numId w:val="4"/>
              </w:numPr>
              <w:jc w:val="both"/>
            </w:pPr>
            <w:r w:rsidRPr="00C10C87">
              <w:rPr>
                <w:sz w:val="20"/>
              </w:rPr>
              <w:t>Ügyfélkapu használata /e-papír/</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használatában lévő ingatlanok bérlői</w:t>
            </w:r>
          </w:p>
          <w:p w:rsidR="00D62AC7" w:rsidRPr="00C10C87" w:rsidRDefault="00D62AC7" w:rsidP="00635A85">
            <w:pPr>
              <w:pStyle w:val="Tblzattartalom1"/>
              <w:widowControl/>
              <w:numPr>
                <w:ilvl w:val="0"/>
                <w:numId w:val="4"/>
              </w:numPr>
              <w:jc w:val="both"/>
            </w:pPr>
            <w:r w:rsidRPr="00C10C87">
              <w:rPr>
                <w:sz w:val="20"/>
              </w:rPr>
              <w:t>Önéletrajzokkal kapcsolatos adatkezelés</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objektumainak térfigyelő kamerás védelme</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Adatkezelés elleni tiltakozás</w:t>
            </w:r>
          </w:p>
        </w:tc>
        <w:tc>
          <w:tcPr>
            <w:tcW w:w="3060" w:type="dxa"/>
            <w:shd w:val="clear" w:color="auto" w:fill="FFFFFF"/>
          </w:tcPr>
          <w:p w:rsidR="00D62AC7" w:rsidRPr="00C10C87" w:rsidRDefault="00D62AC7" w:rsidP="00635A85">
            <w:pPr>
              <w:pStyle w:val="Tblzattartalom1"/>
              <w:widowControl/>
              <w:numPr>
                <w:ilvl w:val="0"/>
                <w:numId w:val="4"/>
              </w:numPr>
              <w:jc w:val="both"/>
            </w:pPr>
            <w:proofErr w:type="spellStart"/>
            <w:r w:rsidRPr="00C10C87">
              <w:rPr>
                <w:sz w:val="20"/>
              </w:rPr>
              <w:t>Cookie-kal</w:t>
            </w:r>
            <w:proofErr w:type="spellEnd"/>
            <w:r w:rsidRPr="00C10C87">
              <w:rPr>
                <w:sz w:val="20"/>
              </w:rPr>
              <w:t xml:space="preserve"> kapcsolatos adatkezelés</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használatában lévő ingatlanok bérlői</w:t>
            </w:r>
          </w:p>
          <w:p w:rsidR="00D62AC7" w:rsidRPr="00C10C87" w:rsidRDefault="00D62AC7" w:rsidP="00635A85">
            <w:pPr>
              <w:pStyle w:val="Tblzattartalom1"/>
              <w:widowControl/>
              <w:numPr>
                <w:ilvl w:val="0"/>
                <w:numId w:val="4"/>
              </w:numPr>
              <w:jc w:val="both"/>
            </w:pPr>
            <w:r w:rsidRPr="00C10C87">
              <w:rPr>
                <w:sz w:val="20"/>
              </w:rPr>
              <w:t>Önéletrajzokkal kapcsolatos adatkezelés</w:t>
            </w:r>
          </w:p>
          <w:p w:rsidR="00D62AC7" w:rsidRPr="00C10C87" w:rsidRDefault="00D62AC7" w:rsidP="00635A85">
            <w:pPr>
              <w:pStyle w:val="Tblzattartalom1"/>
              <w:widowControl/>
              <w:numPr>
                <w:ilvl w:val="0"/>
                <w:numId w:val="4"/>
              </w:numPr>
              <w:jc w:val="both"/>
            </w:pPr>
            <w:r w:rsidRPr="00C10C87">
              <w:rPr>
                <w:sz w:val="20"/>
              </w:rPr>
              <w:t xml:space="preserve">A Fejér </w:t>
            </w:r>
            <w:r w:rsidR="00DC2BF8" w:rsidRPr="00C10C87">
              <w:rPr>
                <w:sz w:val="20"/>
              </w:rPr>
              <w:t>VMKI</w:t>
            </w:r>
            <w:r w:rsidRPr="00C10C87">
              <w:rPr>
                <w:sz w:val="20"/>
              </w:rPr>
              <w:t xml:space="preserve"> objektumainak térfigyelő kamerás védelme</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 kérelmet a Fejér </w:t>
            </w:r>
            <w:r w:rsidR="00DC2BF8" w:rsidRPr="00C10C87">
              <w:rPr>
                <w:rFonts w:ascii="Times New Roman" w:eastAsia="Times New Roman" w:hAnsi="Times New Roman" w:cs="Times New Roman"/>
                <w:color w:val="000000"/>
              </w:rPr>
              <w:t>VMKI</w:t>
            </w:r>
            <w:r w:rsidRPr="00C10C87">
              <w:rPr>
                <w:rFonts w:ascii="Times New Roman" w:eastAsia="Times New Roman" w:hAnsi="Times New Roman" w:cs="Times New Roman"/>
                <w:color w:val="000000"/>
              </w:rPr>
              <w:t xml:space="preserve"> részére küldött kérelem útján, az e-papír rendszeren (</w:t>
            </w:r>
            <w:r w:rsidR="00120A60" w:rsidRPr="00C10C87">
              <w:rPr>
                <w:rFonts w:ascii="Times New Roman" w:eastAsia="Times New Roman" w:hAnsi="Times New Roman" w:cs="Times New Roman"/>
                <w:color w:val="000000"/>
              </w:rPr>
              <w:t>https://epapir.gov.hu/</w:t>
            </w:r>
            <w:r w:rsidRPr="00C10C87">
              <w:rPr>
                <w:rFonts w:ascii="Times New Roman" w:eastAsia="Times New Roman" w:hAnsi="Times New Roman" w:cs="Times New Roman"/>
                <w:color w:val="000000"/>
              </w:rPr>
              <w:t>) keresztül lehet benyújtani.</w:t>
            </w:r>
          </w:p>
        </w:tc>
      </w:tr>
      <w:tr w:rsidR="00D62AC7" w:rsidRPr="00C10C87" w:rsidTr="00E14B4E">
        <w:trPr>
          <w:cantSplit/>
          <w:tblHeader/>
        </w:trPr>
        <w:tc>
          <w:tcPr>
            <w:tcW w:w="3059"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Adathordozhatósághoz való jog</w:t>
            </w:r>
          </w:p>
        </w:tc>
        <w:tc>
          <w:tcPr>
            <w:tcW w:w="3060"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adathordozhatósághoz való jog a tájékoztatóban szereplő adatok tekintetében nem gyakorolható, mert nem történik automatizált módon történő adatkezelés.</w:t>
            </w:r>
          </w:p>
        </w:tc>
        <w:tc>
          <w:tcPr>
            <w:tcW w:w="3061" w:type="dxa"/>
            <w:shd w:val="clear" w:color="auto" w:fill="FFFFFF"/>
          </w:tcPr>
          <w:p w:rsidR="00D62AC7" w:rsidRPr="00C10C87" w:rsidRDefault="00D62AC7" w:rsidP="00635A85">
            <w:pPr>
              <w:pStyle w:val="Tblzattartalom"/>
              <w:jc w:val="both"/>
              <w:rPr>
                <w:rFonts w:ascii="Times New Roman" w:eastAsia="Times New Roman" w:hAnsi="Times New Roman" w:cs="Times New Roman"/>
                <w:color w:val="000000"/>
              </w:rPr>
            </w:pPr>
          </w:p>
        </w:tc>
      </w:tr>
    </w:tbl>
    <w:p w:rsidR="0043301B" w:rsidRPr="00C10C87" w:rsidRDefault="0043301B" w:rsidP="00D62AC7">
      <w:pPr>
        <w:jc w:val="both"/>
        <w:rPr>
          <w:rFonts w:ascii="Times New Roman" w:eastAsia="Times New Roman" w:hAnsi="Times New Roman" w:cs="Times New Roman"/>
          <w:color w:val="000000"/>
        </w:rPr>
      </w:pPr>
    </w:p>
    <w:p w:rsidR="0043301B" w:rsidRPr="00C10C87" w:rsidRDefault="0043301B" w:rsidP="00D62AC7">
      <w:pPr>
        <w:jc w:val="both"/>
        <w:rPr>
          <w:rFonts w:ascii="Times New Roman" w:eastAsia="Times New Roman" w:hAnsi="Times New Roman" w:cs="Times New Roman"/>
          <w:color w:val="000000"/>
        </w:rPr>
      </w:pPr>
    </w:p>
    <w:p w:rsidR="0043301B" w:rsidRPr="00C10C87" w:rsidRDefault="0043301B" w:rsidP="0043301B">
      <w:pPr>
        <w:tabs>
          <w:tab w:val="left" w:pos="993"/>
        </w:tabs>
        <w:jc w:val="both"/>
        <w:rPr>
          <w:rFonts w:ascii="Times New Roman" w:eastAsia="BatangChe" w:hAnsi="Times New Roman" w:cs="Times New Roman"/>
        </w:rPr>
      </w:pPr>
      <w:r w:rsidRPr="00C10C87">
        <w:rPr>
          <w:rFonts w:ascii="Times New Roman" w:hAnsi="Times New Roman" w:cs="Times New Roman"/>
          <w:b/>
        </w:rPr>
        <w:t xml:space="preserve">Az </w:t>
      </w:r>
      <w:proofErr w:type="spellStart"/>
      <w:r w:rsidRPr="00C10C87">
        <w:rPr>
          <w:rFonts w:ascii="Times New Roman" w:hAnsi="Times New Roman" w:cs="Times New Roman"/>
          <w:b/>
        </w:rPr>
        <w:t>érintetti</w:t>
      </w:r>
      <w:proofErr w:type="spellEnd"/>
      <w:r w:rsidRPr="00C10C87">
        <w:rPr>
          <w:rFonts w:ascii="Times New Roman" w:hAnsi="Times New Roman" w:cs="Times New Roman"/>
          <w:b/>
        </w:rPr>
        <w:t xml:space="preserve"> jogok az Ön megfelelő azonosítását lehetővé tevő akár személyesen, akár elektronikusan, illetve postai úton előterjesztett kérelemnek a Fejér VMKI, mint adatkezelő I. részben megjelölt címére történő eljuttatásával gyakorolhatók.</w:t>
      </w:r>
      <w:r w:rsidRPr="00C10C87">
        <w:rPr>
          <w:rFonts w:ascii="Times New Roman" w:hAnsi="Times New Roman" w:cs="Times New Roman"/>
        </w:rPr>
        <w:t xml:space="preserve"> A </w:t>
      </w:r>
      <w:r w:rsidRPr="00C10C87">
        <w:rPr>
          <w:rFonts w:ascii="Times New Roman" w:eastAsia="BatangChe" w:hAnsi="Times New Roman" w:cs="Times New Roman"/>
        </w:rPr>
        <w:t>16 év alatti érintett jogainak gyakorlásához törvényes képviselőjének eljárása, engedélye szükséges.</w:t>
      </w:r>
    </w:p>
    <w:p w:rsidR="0043301B" w:rsidRPr="00C10C87" w:rsidRDefault="0043301B"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D62AC7" w:rsidRPr="00C10C87" w:rsidRDefault="00D62AC7" w:rsidP="00D62AC7">
      <w:pPr>
        <w:spacing w:before="100" w:after="100"/>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Az adatkezelő az érintettet, akinek a kérésére korlátozták az adatkezelést, az adatkezelés korlátozásának feloldásáról előzetesen tájékoztatja.</w:t>
      </w: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lastRenderedPageBreak/>
        <w:t>Az adatkezelő az adatok helyesbítése, törlése, az adatkezelés korlátozása esetén mindenkit tájékoztat, akihez az érintett adatait továbbította.</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Amennyiben az nem történik meg, lehetetlennek bizonyul, vagy aránytalanul nagy erőfeszítést igényel, az adatkezelő ennek </w:t>
      </w:r>
      <w:proofErr w:type="spellStart"/>
      <w:r w:rsidRPr="00C10C87">
        <w:rPr>
          <w:rFonts w:ascii="Times New Roman" w:eastAsia="Times New Roman" w:hAnsi="Times New Roman" w:cs="Times New Roman"/>
          <w:color w:val="000000"/>
        </w:rPr>
        <w:t>tényéről</w:t>
      </w:r>
      <w:proofErr w:type="spellEnd"/>
      <w:r w:rsidRPr="00C10C87">
        <w:rPr>
          <w:rFonts w:ascii="Times New Roman" w:eastAsia="Times New Roman" w:hAnsi="Times New Roman" w:cs="Times New Roman"/>
          <w:color w:val="000000"/>
        </w:rPr>
        <w:t xml:space="preserve"> és okáról az érintettet a kérelemre adott válaszában tájékoztatja.</w:t>
      </w:r>
    </w:p>
    <w:p w:rsidR="00D62AC7" w:rsidRPr="00C10C87" w:rsidRDefault="00D62AC7" w:rsidP="00D62AC7">
      <w:pPr>
        <w:jc w:val="both"/>
        <w:rPr>
          <w:rFonts w:ascii="Times New Roman" w:eastAsia="Times New Roman" w:hAnsi="Times New Roman" w:cs="Times New Roman"/>
          <w:b/>
          <w:bCs/>
          <w:color w:val="000000"/>
        </w:rPr>
      </w:pPr>
    </w:p>
    <w:p w:rsidR="00D62AC7" w:rsidRPr="00C10C87" w:rsidRDefault="00D62AC7" w:rsidP="00120A60">
      <w:pPr>
        <w:pStyle w:val="Cmsor2"/>
      </w:pPr>
      <w:bookmarkStart w:id="133" w:name="_Toc144818349"/>
      <w:r w:rsidRPr="00C10C87">
        <w:t>Felügyeleti hatósághoz és bírósághoz fordulás joga:</w:t>
      </w:r>
      <w:bookmarkEnd w:id="133"/>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Ha az érintett úgy érzi, hogy az adatkezelés során sérelem érte, annak tényét a helyzet rendezése érdekében az adatkezelő adatvédelmi tisztviselője felé jelezheti.</w:t>
      </w:r>
    </w:p>
    <w:p w:rsidR="00D62AC7" w:rsidRPr="00C10C87" w:rsidRDefault="00D62AC7" w:rsidP="00D62AC7">
      <w:pPr>
        <w:jc w:val="both"/>
        <w:rPr>
          <w:rFonts w:ascii="Times New Roman" w:eastAsia="Times New Roman" w:hAnsi="Times New Roman" w:cs="Times New Roman"/>
          <w:color w:val="000000"/>
        </w:rPr>
      </w:pPr>
    </w:p>
    <w:p w:rsidR="00D62AC7" w:rsidRPr="00C10C87" w:rsidRDefault="00D62AC7" w:rsidP="00D62AC7">
      <w:pPr>
        <w:jc w:val="both"/>
        <w:rPr>
          <w:rFonts w:ascii="Times New Roman" w:eastAsia="Times New Roman" w:hAnsi="Times New Roman" w:cs="Times New Roman"/>
          <w:color w:val="000000"/>
        </w:rPr>
      </w:pPr>
      <w:r w:rsidRPr="00C10C87">
        <w:rPr>
          <w:rFonts w:ascii="Times New Roman" w:eastAsia="Times New Roman" w:hAnsi="Times New Roman" w:cs="Times New Roman"/>
          <w:color w:val="000000"/>
        </w:rPr>
        <w:t xml:space="preserve">Amennyiben a megkeresés nem vezetett eredményre, az érintett </w:t>
      </w:r>
      <w:proofErr w:type="spellStart"/>
      <w:r w:rsidRPr="00C10C87">
        <w:rPr>
          <w:rFonts w:ascii="Times New Roman" w:eastAsia="Times New Roman" w:hAnsi="Times New Roman" w:cs="Times New Roman"/>
          <w:color w:val="000000"/>
        </w:rPr>
        <w:t>Infotv</w:t>
      </w:r>
      <w:proofErr w:type="spellEnd"/>
      <w:r w:rsidRPr="00C10C87">
        <w:rPr>
          <w:rFonts w:ascii="Times New Roman" w:eastAsia="Times New Roman" w:hAnsi="Times New Roman" w:cs="Times New Roman"/>
          <w:color w:val="000000"/>
        </w:rPr>
        <w:t xml:space="preserve">. 52. § alapján a Nemzeti Adatvédelmi és Információszabadság Hatóságnál bejelentést tehet, továbbá az </w:t>
      </w:r>
      <w:proofErr w:type="spellStart"/>
      <w:r w:rsidRPr="00C10C87">
        <w:rPr>
          <w:rFonts w:ascii="Times New Roman" w:eastAsia="Times New Roman" w:hAnsi="Times New Roman" w:cs="Times New Roman"/>
          <w:color w:val="000000"/>
        </w:rPr>
        <w:t>Infotv</w:t>
      </w:r>
      <w:proofErr w:type="spellEnd"/>
      <w:r w:rsidRPr="00C10C87">
        <w:rPr>
          <w:rFonts w:ascii="Times New Roman" w:eastAsia="Times New Roman" w:hAnsi="Times New Roman" w:cs="Times New Roman"/>
          <w:color w:val="000000"/>
        </w:rPr>
        <w:t xml:space="preserve">. 22. § szerint, valamint a polgári törvénykönyvről szóló 2013. évi V. törvény Második Könyvének III. része alapján </w:t>
      </w:r>
      <w:r w:rsidRPr="00C10C87">
        <w:rPr>
          <w:rFonts w:ascii="Times New Roman" w:eastAsia="Times New Roman" w:hAnsi="Times New Roman" w:cs="Times New Roman"/>
        </w:rPr>
        <w:t xml:space="preserve">akár a lakóhelye szerint illetékes törvényszékhez is </w:t>
      </w:r>
      <w:r w:rsidRPr="00C10C87">
        <w:rPr>
          <w:rFonts w:ascii="Times New Roman" w:eastAsia="Times New Roman" w:hAnsi="Times New Roman" w:cs="Times New Roman"/>
          <w:color w:val="000000"/>
        </w:rPr>
        <w:t>fordulhat.</w:t>
      </w:r>
    </w:p>
    <w:p w:rsidR="004A0532" w:rsidRPr="00C10C87" w:rsidRDefault="004A0532">
      <w:pPr>
        <w:rPr>
          <w:rFonts w:ascii="Times New Roman" w:hAnsi="Times New Roman" w:cs="Times New Roman"/>
        </w:rPr>
      </w:pPr>
    </w:p>
    <w:p w:rsidR="00D62AC7" w:rsidRPr="00C10C87" w:rsidRDefault="00D62AC7" w:rsidP="00D62AC7">
      <w:pPr>
        <w:rPr>
          <w:rFonts w:ascii="Times New Roman" w:hAnsi="Times New Roman" w:cs="Times New Roman"/>
        </w:rPr>
      </w:pPr>
      <w:r w:rsidRPr="00C10C87">
        <w:rPr>
          <w:rFonts w:ascii="Times New Roman" w:hAnsi="Times New Roman" w:cs="Times New Roman"/>
        </w:rPr>
        <w:t>A Nemzeti Adatvédelmi és Információszabadság Hatóság elérhetősége:</w:t>
      </w:r>
    </w:p>
    <w:p w:rsidR="00D62AC7" w:rsidRPr="00C10C87" w:rsidRDefault="00D62AC7" w:rsidP="00D62AC7">
      <w:pPr>
        <w:rPr>
          <w:rFonts w:ascii="Times New Roman" w:hAnsi="Times New Roman" w:cs="Times New Roman"/>
        </w:rPr>
      </w:pPr>
      <w:r w:rsidRPr="00C10C87">
        <w:rPr>
          <w:rFonts w:ascii="Times New Roman" w:hAnsi="Times New Roman" w:cs="Times New Roman"/>
        </w:rPr>
        <w:t>Postacím: 1363 Budapest, Pf.: 9.</w:t>
      </w:r>
    </w:p>
    <w:p w:rsidR="00D62AC7" w:rsidRPr="00C10C87" w:rsidRDefault="00D62AC7" w:rsidP="00D62AC7">
      <w:pPr>
        <w:rPr>
          <w:rFonts w:ascii="Times New Roman" w:hAnsi="Times New Roman" w:cs="Times New Roman"/>
        </w:rPr>
      </w:pPr>
      <w:r w:rsidRPr="00C10C87">
        <w:rPr>
          <w:rFonts w:ascii="Times New Roman" w:hAnsi="Times New Roman" w:cs="Times New Roman"/>
        </w:rPr>
        <w:t>Telefon: +36 (1) 391-1400</w:t>
      </w:r>
    </w:p>
    <w:p w:rsidR="00D62AC7" w:rsidRPr="00C10C87" w:rsidRDefault="00D62AC7" w:rsidP="00D62AC7">
      <w:pPr>
        <w:rPr>
          <w:rFonts w:ascii="Times New Roman" w:hAnsi="Times New Roman" w:cs="Times New Roman"/>
        </w:rPr>
      </w:pPr>
      <w:r w:rsidRPr="00C10C87">
        <w:rPr>
          <w:rFonts w:ascii="Times New Roman" w:hAnsi="Times New Roman" w:cs="Times New Roman"/>
        </w:rPr>
        <w:t xml:space="preserve">Elektronikus postacím: </w:t>
      </w:r>
      <w:hyperlink r:id="rId9" w:history="1">
        <w:r w:rsidR="00120A60" w:rsidRPr="00C10C87">
          <w:rPr>
            <w:rStyle w:val="Hiperhivatkozs"/>
            <w:rFonts w:ascii="Times New Roman" w:hAnsi="Times New Roman" w:cs="Times New Roman"/>
          </w:rPr>
          <w:t>ugyfelszolgalat@naih.hu</w:t>
        </w:r>
      </w:hyperlink>
      <w:r w:rsidR="00120A60" w:rsidRPr="00C10C87">
        <w:rPr>
          <w:rFonts w:ascii="Times New Roman" w:hAnsi="Times New Roman" w:cs="Times New Roman"/>
        </w:rPr>
        <w:t xml:space="preserve"> </w:t>
      </w:r>
    </w:p>
    <w:p w:rsidR="00D62AC7" w:rsidRPr="00C10C87" w:rsidRDefault="00D62AC7" w:rsidP="00D62AC7">
      <w:pPr>
        <w:rPr>
          <w:rFonts w:ascii="Times New Roman" w:hAnsi="Times New Roman" w:cs="Times New Roman"/>
        </w:rPr>
      </w:pPr>
      <w:r w:rsidRPr="00C10C87">
        <w:rPr>
          <w:rFonts w:ascii="Times New Roman" w:hAnsi="Times New Roman" w:cs="Times New Roman"/>
        </w:rPr>
        <w:t>Honlap: https://www.naih.hu/</w:t>
      </w:r>
    </w:p>
    <w:sectPr w:rsidR="00D62AC7" w:rsidRPr="00C10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3EF"/>
    <w:multiLevelType w:val="singleLevel"/>
    <w:tmpl w:val="00000A1C"/>
    <w:lvl w:ilvl="0">
      <w:start w:val="1"/>
      <w:numFmt w:val="bullet"/>
      <w:lvlText w:val="•"/>
      <w:lvlJc w:val="left"/>
      <w:pPr>
        <w:ind w:left="360" w:hanging="360"/>
      </w:pPr>
    </w:lvl>
  </w:abstractNum>
  <w:abstractNum w:abstractNumId="2">
    <w:nsid w:val="0BD76650"/>
    <w:multiLevelType w:val="hybridMultilevel"/>
    <w:tmpl w:val="A37C4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C96095"/>
    <w:multiLevelType w:val="hybridMultilevel"/>
    <w:tmpl w:val="24E6D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7921201"/>
    <w:multiLevelType w:val="hybridMultilevel"/>
    <w:tmpl w:val="C0D2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23115B5"/>
    <w:multiLevelType w:val="hybridMultilevel"/>
    <w:tmpl w:val="652827F6"/>
    <w:lvl w:ilvl="0" w:tplc="F15C082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EE85BB8"/>
    <w:multiLevelType w:val="hybridMultilevel"/>
    <w:tmpl w:val="CB8C4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E7403A7"/>
    <w:multiLevelType w:val="hybridMultilevel"/>
    <w:tmpl w:val="73C242A8"/>
    <w:lvl w:ilvl="0" w:tplc="09A66D8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C7"/>
    <w:rsid w:val="00120A60"/>
    <w:rsid w:val="00174A75"/>
    <w:rsid w:val="00231A34"/>
    <w:rsid w:val="00252B88"/>
    <w:rsid w:val="002B6F62"/>
    <w:rsid w:val="0043301B"/>
    <w:rsid w:val="004A0532"/>
    <w:rsid w:val="006921D7"/>
    <w:rsid w:val="00775BDB"/>
    <w:rsid w:val="00797645"/>
    <w:rsid w:val="007F064A"/>
    <w:rsid w:val="007F4962"/>
    <w:rsid w:val="00C10C87"/>
    <w:rsid w:val="00C745D2"/>
    <w:rsid w:val="00D62AC7"/>
    <w:rsid w:val="00DC2BF8"/>
    <w:rsid w:val="00E14B4E"/>
    <w:rsid w:val="00EC7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E0C0-F44C-4271-8C9C-10D231DE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2AC7"/>
    <w:pPr>
      <w:widowControl w:val="0"/>
      <w:suppressAutoHyphens/>
      <w:jc w:val="left"/>
    </w:pPr>
    <w:rPr>
      <w:rFonts w:ascii="Liberation Serif" w:eastAsia="Droid Sans Fallback" w:hAnsi="Liberation Serif" w:cs="FreeSans"/>
      <w:kern w:val="1"/>
      <w:lang w:eastAsia="zh-CN" w:bidi="hi-IN"/>
    </w:rPr>
  </w:style>
  <w:style w:type="paragraph" w:styleId="Cmsor1">
    <w:name w:val="heading 1"/>
    <w:basedOn w:val="Norml"/>
    <w:next w:val="Norml"/>
    <w:link w:val="Cmsor1Char"/>
    <w:uiPriority w:val="9"/>
    <w:qFormat/>
    <w:rsid w:val="00EC7102"/>
    <w:pPr>
      <w:keepNext/>
      <w:keepLines/>
      <w:spacing w:before="240"/>
      <w:outlineLvl w:val="0"/>
    </w:pPr>
    <w:rPr>
      <w:rFonts w:ascii="Times New Roman" w:eastAsiaTheme="majorEastAsia" w:hAnsi="Times New Roman" w:cs="Times New Roman"/>
      <w:b/>
      <w:sz w:val="28"/>
      <w:szCs w:val="28"/>
    </w:rPr>
  </w:style>
  <w:style w:type="paragraph" w:styleId="Cmsor2">
    <w:name w:val="heading 2"/>
    <w:basedOn w:val="Norml"/>
    <w:next w:val="Norml"/>
    <w:link w:val="Cmsor2Char"/>
    <w:uiPriority w:val="9"/>
    <w:unhideWhenUsed/>
    <w:qFormat/>
    <w:rsid w:val="00EC7102"/>
    <w:pPr>
      <w:widowControl/>
      <w:suppressAutoHyphens w:val="0"/>
      <w:autoSpaceDE w:val="0"/>
      <w:autoSpaceDN w:val="0"/>
      <w:adjustRightInd w:val="0"/>
      <w:jc w:val="both"/>
      <w:outlineLvl w:val="1"/>
    </w:pPr>
    <w:rPr>
      <w:rFonts w:ascii="Times New Roman" w:hAnsi="Times New Roman" w:cs="Times New Roman"/>
      <w:b/>
    </w:rPr>
  </w:style>
  <w:style w:type="paragraph" w:styleId="Cmsor3">
    <w:name w:val="heading 3"/>
    <w:basedOn w:val="Norml"/>
    <w:next w:val="Norml"/>
    <w:link w:val="Cmsor3Char"/>
    <w:uiPriority w:val="9"/>
    <w:unhideWhenUsed/>
    <w:qFormat/>
    <w:rsid w:val="00EC7102"/>
    <w:pPr>
      <w:widowControl/>
      <w:jc w:val="both"/>
      <w:outlineLvl w:val="2"/>
    </w:pPr>
    <w:rPr>
      <w:rFonts w:ascii="Times New Roman" w:hAnsi="Times New Roman" w:cs="Times New Roman"/>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D62AC7"/>
  </w:style>
  <w:style w:type="character" w:styleId="Hiperhivatkozs">
    <w:name w:val="Hyperlink"/>
    <w:uiPriority w:val="99"/>
    <w:unhideWhenUsed/>
    <w:rsid w:val="00D62AC7"/>
    <w:rPr>
      <w:color w:val="0000FF"/>
      <w:u w:val="single"/>
    </w:rPr>
  </w:style>
  <w:style w:type="paragraph" w:styleId="NormlWeb">
    <w:name w:val="Normal (Web)"/>
    <w:basedOn w:val="Norml"/>
    <w:uiPriority w:val="99"/>
    <w:semiHidden/>
    <w:unhideWhenUsed/>
    <w:rsid w:val="00D62AC7"/>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customStyle="1" w:styleId="Tblzattartalom1">
    <w:name w:val="Táblázattartalom1"/>
    <w:basedOn w:val="Norml"/>
    <w:uiPriority w:val="99"/>
    <w:rsid w:val="00D62AC7"/>
    <w:pPr>
      <w:suppressAutoHyphens w:val="0"/>
      <w:autoSpaceDE w:val="0"/>
      <w:autoSpaceDN w:val="0"/>
      <w:adjustRightInd w:val="0"/>
    </w:pPr>
    <w:rPr>
      <w:rFonts w:ascii="Times New Roman" w:eastAsia="Times New Roman" w:hAnsi="Times New Roman" w:cs="Times New Roman"/>
      <w:kern w:val="0"/>
      <w:lang w:eastAsia="hu-HU" w:bidi="ar-SA"/>
    </w:rPr>
  </w:style>
  <w:style w:type="paragraph" w:customStyle="1" w:styleId="cf0agj">
    <w:name w:val="cf0 agj"/>
    <w:basedOn w:val="Norml"/>
    <w:rsid w:val="00D62AC7"/>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character" w:customStyle="1" w:styleId="Cmsor1Char">
    <w:name w:val="Címsor 1 Char"/>
    <w:basedOn w:val="Bekezdsalapbettpusa"/>
    <w:link w:val="Cmsor1"/>
    <w:uiPriority w:val="9"/>
    <w:rsid w:val="00EC7102"/>
    <w:rPr>
      <w:rFonts w:eastAsiaTheme="majorEastAsia"/>
      <w:b/>
      <w:kern w:val="1"/>
      <w:sz w:val="28"/>
      <w:szCs w:val="28"/>
      <w:lang w:eastAsia="zh-CN" w:bidi="hi-IN"/>
    </w:rPr>
  </w:style>
  <w:style w:type="character" w:customStyle="1" w:styleId="Cmsor2Char">
    <w:name w:val="Címsor 2 Char"/>
    <w:basedOn w:val="Bekezdsalapbettpusa"/>
    <w:link w:val="Cmsor2"/>
    <w:uiPriority w:val="9"/>
    <w:rsid w:val="00EC7102"/>
    <w:rPr>
      <w:rFonts w:eastAsia="Droid Sans Fallback"/>
      <w:b/>
      <w:kern w:val="1"/>
      <w:lang w:eastAsia="zh-CN" w:bidi="hi-IN"/>
    </w:rPr>
  </w:style>
  <w:style w:type="character" w:customStyle="1" w:styleId="Cmsor3Char">
    <w:name w:val="Címsor 3 Char"/>
    <w:basedOn w:val="Bekezdsalapbettpusa"/>
    <w:link w:val="Cmsor3"/>
    <w:uiPriority w:val="9"/>
    <w:rsid w:val="00EC7102"/>
    <w:rPr>
      <w:rFonts w:eastAsia="Droid Sans Fallback"/>
      <w:b/>
      <w:kern w:val="1"/>
      <w:lang w:eastAsia="zh-CN" w:bidi="hi-IN"/>
    </w:rPr>
  </w:style>
  <w:style w:type="paragraph" w:styleId="Listaszerbekezds">
    <w:name w:val="List Paragraph"/>
    <w:basedOn w:val="Norml"/>
    <w:uiPriority w:val="34"/>
    <w:qFormat/>
    <w:rsid w:val="00120A60"/>
    <w:pPr>
      <w:ind w:left="720"/>
      <w:contextualSpacing/>
    </w:pPr>
    <w:rPr>
      <w:rFonts w:cs="Mangal"/>
      <w:szCs w:val="21"/>
    </w:rPr>
  </w:style>
  <w:style w:type="paragraph" w:styleId="Kpalrs">
    <w:name w:val="caption"/>
    <w:basedOn w:val="Norml"/>
    <w:next w:val="Norml"/>
    <w:uiPriority w:val="35"/>
    <w:unhideWhenUsed/>
    <w:qFormat/>
    <w:rsid w:val="006921D7"/>
    <w:pPr>
      <w:spacing w:after="200"/>
    </w:pPr>
    <w:rPr>
      <w:rFonts w:cs="Mangal"/>
      <w:i/>
      <w:iCs/>
      <w:color w:val="44546A" w:themeColor="text2"/>
      <w:sz w:val="18"/>
      <w:szCs w:val="16"/>
    </w:rPr>
  </w:style>
  <w:style w:type="paragraph" w:styleId="Tartalomjegyzkcmsora">
    <w:name w:val="TOC Heading"/>
    <w:basedOn w:val="Cmsor1"/>
    <w:next w:val="Norml"/>
    <w:uiPriority w:val="39"/>
    <w:unhideWhenUsed/>
    <w:qFormat/>
    <w:rsid w:val="002B6F62"/>
    <w:pPr>
      <w:widowControl/>
      <w:suppressAutoHyphens w:val="0"/>
      <w:spacing w:line="259" w:lineRule="auto"/>
      <w:outlineLvl w:val="9"/>
    </w:pPr>
    <w:rPr>
      <w:rFonts w:asciiTheme="majorHAnsi" w:hAnsiTheme="majorHAnsi" w:cstheme="majorBidi"/>
      <w:b w:val="0"/>
      <w:color w:val="2E74B5" w:themeColor="accent1" w:themeShade="BF"/>
      <w:kern w:val="0"/>
      <w:sz w:val="32"/>
      <w:szCs w:val="32"/>
      <w:lang w:eastAsia="hu-HU" w:bidi="ar-SA"/>
    </w:rPr>
  </w:style>
  <w:style w:type="paragraph" w:styleId="TJ1">
    <w:name w:val="toc 1"/>
    <w:basedOn w:val="Norml"/>
    <w:next w:val="Norml"/>
    <w:autoRedefine/>
    <w:uiPriority w:val="39"/>
    <w:unhideWhenUsed/>
    <w:rsid w:val="002B6F62"/>
    <w:pPr>
      <w:spacing w:after="100"/>
    </w:pPr>
    <w:rPr>
      <w:rFonts w:cs="Mangal"/>
      <w:szCs w:val="21"/>
    </w:rPr>
  </w:style>
  <w:style w:type="paragraph" w:styleId="TJ2">
    <w:name w:val="toc 2"/>
    <w:basedOn w:val="Norml"/>
    <w:next w:val="Norml"/>
    <w:autoRedefine/>
    <w:uiPriority w:val="39"/>
    <w:unhideWhenUsed/>
    <w:rsid w:val="002B6F62"/>
    <w:pPr>
      <w:spacing w:after="100"/>
      <w:ind w:left="240"/>
    </w:pPr>
    <w:rPr>
      <w:rFonts w:cs="Mangal"/>
      <w:szCs w:val="21"/>
    </w:rPr>
  </w:style>
  <w:style w:type="paragraph" w:styleId="TJ3">
    <w:name w:val="toc 3"/>
    <w:basedOn w:val="Norml"/>
    <w:next w:val="Norml"/>
    <w:autoRedefine/>
    <w:uiPriority w:val="39"/>
    <w:unhideWhenUsed/>
    <w:rsid w:val="002B6F62"/>
    <w:pPr>
      <w:spacing w:after="100"/>
      <w:ind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28.TV" TargetMode="External"/><Relationship Id="rId3" Type="http://schemas.openxmlformats.org/officeDocument/2006/relationships/styles" Target="styles.xml"/><Relationship Id="rId7" Type="http://schemas.openxmlformats.org/officeDocument/2006/relationships/hyperlink" Target="mailto:heves.titkarsag@katved.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jer.mki.@katved.gov.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A7A9-E089-416E-B62E-DE3B11B8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5176</Words>
  <Characters>35720</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12</cp:revision>
  <dcterms:created xsi:type="dcterms:W3CDTF">2023-08-04T07:13:00Z</dcterms:created>
  <dcterms:modified xsi:type="dcterms:W3CDTF">2023-09-11T13:20:00Z</dcterms:modified>
</cp:coreProperties>
</file>